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F69" w:rsidRPr="00A034C6" w:rsidRDefault="00F04181" w:rsidP="008A6CD4">
      <w:pPr>
        <w:spacing w:after="0"/>
        <w:jc w:val="both"/>
        <w:rPr>
          <w:rFonts w:ascii="Arial Narrow" w:hAnsi="Arial Narrow"/>
          <w:b/>
          <w:sz w:val="24"/>
          <w:szCs w:val="24"/>
          <w:lang w:val="en-US"/>
        </w:rPr>
      </w:pPr>
      <w:r w:rsidRPr="00A034C6">
        <w:rPr>
          <w:rFonts w:ascii="Arial Narrow" w:hAnsi="Arial Narrow"/>
          <w:b/>
          <w:noProof/>
          <w:sz w:val="24"/>
          <w:szCs w:val="24"/>
          <w:lang w:val="en-US"/>
        </w:rPr>
        <w:drawing>
          <wp:inline distT="0" distB="0" distL="0" distR="0">
            <wp:extent cx="5724525" cy="542925"/>
            <wp:effectExtent l="19050" t="0" r="9525" b="0"/>
            <wp:docPr id="2" name="Picture 1" descr="D:\UN-PGRI Kediri\NoR untuk Oktober\Z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N-PGRI Kediri\NoR untuk Oktober\Ze.jpg"/>
                    <pic:cNvPicPr>
                      <a:picLocks noChangeAspect="1" noChangeArrowheads="1"/>
                    </pic:cNvPicPr>
                  </pic:nvPicPr>
                  <pic:blipFill>
                    <a:blip r:embed="rId7" cstate="print"/>
                    <a:srcRect/>
                    <a:stretch>
                      <a:fillRect/>
                    </a:stretch>
                  </pic:blipFill>
                  <pic:spPr bwMode="auto">
                    <a:xfrm>
                      <a:off x="0" y="0"/>
                      <a:ext cx="5724525" cy="542925"/>
                    </a:xfrm>
                    <a:prstGeom prst="rect">
                      <a:avLst/>
                    </a:prstGeom>
                    <a:noFill/>
                    <a:ln w="9525">
                      <a:noFill/>
                      <a:miter lim="800000"/>
                      <a:headEnd/>
                      <a:tailEnd/>
                    </a:ln>
                  </pic:spPr>
                </pic:pic>
              </a:graphicData>
            </a:graphic>
          </wp:inline>
        </w:drawing>
      </w:r>
    </w:p>
    <w:p w:rsidR="00F04181" w:rsidRPr="00A034C6" w:rsidRDefault="00F04181" w:rsidP="008A6CD4">
      <w:pPr>
        <w:spacing w:after="0"/>
        <w:jc w:val="both"/>
        <w:rPr>
          <w:rFonts w:ascii="Arial Narrow" w:hAnsi="Arial Narrow"/>
          <w:b/>
          <w:sz w:val="24"/>
          <w:szCs w:val="24"/>
          <w:lang w:val="en-US"/>
        </w:rPr>
      </w:pPr>
    </w:p>
    <w:p w:rsidR="00F04181" w:rsidRPr="00A034C6" w:rsidRDefault="00F04181" w:rsidP="008A6CD4">
      <w:pPr>
        <w:spacing w:after="0"/>
        <w:ind w:left="57"/>
        <w:jc w:val="center"/>
        <w:rPr>
          <w:rFonts w:ascii="Arial Narrow" w:hAnsi="Arial Narrow"/>
          <w:b/>
          <w:sz w:val="24"/>
          <w:szCs w:val="24"/>
          <w:lang w:val="en-US"/>
        </w:rPr>
      </w:pPr>
      <w:r w:rsidRPr="00A034C6">
        <w:rPr>
          <w:rFonts w:ascii="Arial Narrow" w:hAnsi="Arial Narrow"/>
          <w:b/>
          <w:sz w:val="24"/>
          <w:szCs w:val="24"/>
        </w:rPr>
        <w:t xml:space="preserve">EFEKTIVITAS </w:t>
      </w:r>
      <w:r w:rsidRPr="00A034C6">
        <w:rPr>
          <w:rFonts w:ascii="Arial Narrow" w:hAnsi="Arial Narrow"/>
          <w:b/>
          <w:sz w:val="24"/>
          <w:szCs w:val="24"/>
          <w:lang w:val="en-US"/>
        </w:rPr>
        <w:t>BIMBINGAN KELOMPOK</w:t>
      </w:r>
      <w:r w:rsidRPr="00A034C6">
        <w:rPr>
          <w:rFonts w:ascii="Arial Narrow" w:hAnsi="Arial Narrow"/>
          <w:b/>
          <w:sz w:val="24"/>
          <w:szCs w:val="24"/>
        </w:rPr>
        <w:t xml:space="preserve"> DENGAN TEKNIK </w:t>
      </w:r>
      <w:r w:rsidRPr="00A034C6">
        <w:rPr>
          <w:rFonts w:ascii="Arial Narrow" w:hAnsi="Arial Narrow"/>
          <w:b/>
          <w:i/>
          <w:sz w:val="24"/>
          <w:szCs w:val="24"/>
          <w:lang w:val="en-US"/>
        </w:rPr>
        <w:t>SELF MANAGEMENT</w:t>
      </w:r>
      <w:r w:rsidRPr="00A034C6">
        <w:rPr>
          <w:rFonts w:ascii="Arial Narrow" w:hAnsi="Arial Narrow"/>
          <w:b/>
          <w:i/>
          <w:sz w:val="24"/>
          <w:szCs w:val="24"/>
        </w:rPr>
        <w:t xml:space="preserve"> </w:t>
      </w:r>
      <w:r w:rsidRPr="00A034C6">
        <w:rPr>
          <w:rFonts w:ascii="Arial Narrow" w:hAnsi="Arial Narrow"/>
          <w:b/>
          <w:sz w:val="24"/>
          <w:szCs w:val="24"/>
        </w:rPr>
        <w:t xml:space="preserve">UNTUK </w:t>
      </w:r>
      <w:r w:rsidRPr="00A034C6">
        <w:rPr>
          <w:rFonts w:ascii="Arial Narrow" w:hAnsi="Arial Narrow"/>
          <w:b/>
          <w:sz w:val="24"/>
          <w:szCs w:val="24"/>
          <w:lang w:val="en-US"/>
        </w:rPr>
        <w:t xml:space="preserve">MENINGKATKAN DISIPLIN BELAJAR SISWA </w:t>
      </w:r>
      <w:r w:rsidRPr="00A034C6">
        <w:rPr>
          <w:rFonts w:ascii="Arial Narrow" w:hAnsi="Arial Narrow"/>
          <w:b/>
          <w:sz w:val="24"/>
          <w:szCs w:val="24"/>
          <w:lang w:val="en-US"/>
        </w:rPr>
        <w:br/>
        <w:t xml:space="preserve">SMP </w:t>
      </w:r>
      <w:r w:rsidRPr="00A034C6">
        <w:rPr>
          <w:rFonts w:ascii="Arial Narrow" w:hAnsi="Arial Narrow"/>
          <w:b/>
          <w:sz w:val="24"/>
          <w:szCs w:val="24"/>
        </w:rPr>
        <w:t>KOTA</w:t>
      </w:r>
      <w:r w:rsidRPr="00A034C6">
        <w:rPr>
          <w:rFonts w:ascii="Arial Narrow" w:hAnsi="Arial Narrow"/>
          <w:b/>
          <w:sz w:val="24"/>
          <w:szCs w:val="24"/>
          <w:lang w:val="en-US"/>
        </w:rPr>
        <w:t xml:space="preserve"> SEMARANG</w:t>
      </w:r>
    </w:p>
    <w:p w:rsidR="00FC27F5" w:rsidRPr="00A034C6" w:rsidRDefault="00FC27F5" w:rsidP="008A6CD4">
      <w:pPr>
        <w:spacing w:after="0"/>
        <w:jc w:val="center"/>
        <w:rPr>
          <w:rFonts w:ascii="Arial Narrow" w:hAnsi="Arial Narrow"/>
          <w:b/>
          <w:sz w:val="24"/>
          <w:szCs w:val="24"/>
          <w:lang w:val="en-US"/>
        </w:rPr>
      </w:pPr>
    </w:p>
    <w:p w:rsidR="00F6744F" w:rsidRPr="00A034C6" w:rsidRDefault="00F04181" w:rsidP="008A6CD4">
      <w:pPr>
        <w:spacing w:after="0"/>
        <w:jc w:val="center"/>
        <w:rPr>
          <w:rFonts w:ascii="Arial Narrow" w:hAnsi="Arial Narrow"/>
          <w:b/>
          <w:sz w:val="24"/>
          <w:szCs w:val="24"/>
          <w:lang w:val="en-US"/>
        </w:rPr>
      </w:pPr>
      <w:r w:rsidRPr="00A034C6">
        <w:rPr>
          <w:rFonts w:ascii="Arial Narrow" w:hAnsi="Arial Narrow"/>
          <w:b/>
          <w:sz w:val="24"/>
          <w:szCs w:val="24"/>
          <w:lang w:val="en-US"/>
        </w:rPr>
        <w:t>DAVID ARI SETYAWAN</w:t>
      </w:r>
    </w:p>
    <w:p w:rsidR="009F65C3" w:rsidRPr="00A034C6" w:rsidRDefault="00F04181" w:rsidP="008A6CD4">
      <w:pPr>
        <w:spacing w:after="0"/>
        <w:jc w:val="center"/>
        <w:rPr>
          <w:rFonts w:ascii="Arial Narrow" w:hAnsi="Arial Narrow"/>
          <w:sz w:val="24"/>
          <w:szCs w:val="24"/>
          <w:lang w:val="en-US"/>
        </w:rPr>
      </w:pPr>
      <w:r w:rsidRPr="00A034C6">
        <w:rPr>
          <w:rFonts w:ascii="Arial Narrow" w:hAnsi="Arial Narrow"/>
          <w:sz w:val="24"/>
          <w:szCs w:val="24"/>
          <w:lang w:val="en-US"/>
        </w:rPr>
        <w:t>Institut Agama Islam Negeri (IAIN) Tulungagung</w:t>
      </w:r>
    </w:p>
    <w:p w:rsidR="00F04181" w:rsidRPr="00A034C6" w:rsidRDefault="008C02EB" w:rsidP="008A6CD4">
      <w:pPr>
        <w:spacing w:after="0"/>
        <w:jc w:val="center"/>
        <w:rPr>
          <w:rFonts w:ascii="Arial Narrow" w:hAnsi="Arial Narrow"/>
          <w:sz w:val="24"/>
          <w:szCs w:val="24"/>
          <w:lang w:val="en-US"/>
        </w:rPr>
      </w:pPr>
      <w:hyperlink r:id="rId8" w:history="1">
        <w:r w:rsidR="00D00074" w:rsidRPr="00A034C6">
          <w:rPr>
            <w:rStyle w:val="Hyperlink"/>
            <w:rFonts w:ascii="Arial Narrow" w:hAnsi="Arial Narrow"/>
            <w:sz w:val="24"/>
            <w:szCs w:val="24"/>
            <w:lang w:val="en-US"/>
          </w:rPr>
          <w:t>David_arisetyawan@yahoo.com</w:t>
        </w:r>
      </w:hyperlink>
    </w:p>
    <w:p w:rsidR="00F6744F" w:rsidRPr="00A034C6" w:rsidRDefault="00F6744F" w:rsidP="008A6CD4">
      <w:pPr>
        <w:spacing w:after="0"/>
        <w:jc w:val="center"/>
        <w:rPr>
          <w:rFonts w:ascii="Arial Narrow" w:hAnsi="Arial Narrow"/>
          <w:b/>
          <w:sz w:val="24"/>
          <w:szCs w:val="24"/>
          <w:lang w:val="en-US"/>
        </w:rPr>
      </w:pPr>
    </w:p>
    <w:p w:rsidR="00663CF8" w:rsidRPr="00A034C6" w:rsidRDefault="00663CF8" w:rsidP="008A6CD4">
      <w:pPr>
        <w:spacing w:after="0"/>
        <w:jc w:val="center"/>
        <w:rPr>
          <w:rFonts w:ascii="Arial Narrow" w:hAnsi="Arial Narrow"/>
          <w:b/>
          <w:sz w:val="24"/>
          <w:szCs w:val="24"/>
          <w:lang w:val="en-US"/>
        </w:rPr>
      </w:pPr>
    </w:p>
    <w:p w:rsidR="00F04181" w:rsidRPr="00A034C6" w:rsidRDefault="008B011E" w:rsidP="008A6CD4">
      <w:pPr>
        <w:spacing w:after="0"/>
        <w:jc w:val="center"/>
        <w:rPr>
          <w:rFonts w:ascii="Arial Narrow" w:hAnsi="Arial Narrow"/>
          <w:b/>
          <w:sz w:val="24"/>
          <w:szCs w:val="24"/>
          <w:lang w:val="en-US"/>
        </w:rPr>
      </w:pPr>
      <w:r w:rsidRPr="00A034C6">
        <w:rPr>
          <w:rFonts w:ascii="Arial Narrow" w:hAnsi="Arial Narrow"/>
          <w:b/>
          <w:sz w:val="24"/>
          <w:szCs w:val="24"/>
          <w:lang w:val="en-US"/>
        </w:rPr>
        <w:t>ABSTRACT</w:t>
      </w:r>
    </w:p>
    <w:p w:rsidR="00F04181" w:rsidRPr="00A034C6" w:rsidRDefault="00F04181" w:rsidP="008A6CD4">
      <w:pPr>
        <w:widowControl w:val="0"/>
        <w:spacing w:after="0"/>
        <w:jc w:val="both"/>
        <w:rPr>
          <w:rFonts w:ascii="Arial Narrow" w:hAnsi="Arial Narrow"/>
          <w:sz w:val="24"/>
          <w:szCs w:val="24"/>
          <w:lang w:val="en-US"/>
        </w:rPr>
      </w:pPr>
      <w:r w:rsidRPr="00A034C6">
        <w:rPr>
          <w:rFonts w:ascii="Arial Narrow" w:eastAsia="Calibri" w:hAnsi="Arial Narrow"/>
          <w:sz w:val="24"/>
          <w:szCs w:val="24"/>
        </w:rPr>
        <w:t xml:space="preserve">The purposes of this research are: (1) Determine the implementation guidance for the group was held in Junior High School Semarang; (2) Examining of learning discipline level (3) The discovery of the model development group counseling services with self-management techniques to improve discipline of students’ learning; (4) determine the effectiveness of the model development group counseling services with self-management techniques to improve discipline of students’ learning. Methods This study was conducted by the Research and Development (R &amp; D) </w:t>
      </w:r>
      <w:r w:rsidRPr="00A034C6">
        <w:rPr>
          <w:rFonts w:ascii="Arial Narrow" w:hAnsi="Arial Narrow"/>
          <w:sz w:val="24"/>
          <w:szCs w:val="24"/>
        </w:rPr>
        <w:t>with</w:t>
      </w:r>
      <w:r w:rsidRPr="00A034C6">
        <w:rPr>
          <w:rFonts w:ascii="Arial Narrow" w:eastAsia="Calibri" w:hAnsi="Arial Narrow"/>
          <w:sz w:val="24"/>
          <w:szCs w:val="24"/>
        </w:rPr>
        <w:t>the following steps: (1) preparation of model development, (2) formulating hypothetical model, (3) feasibility test of hypothetical model, (4) improvement of hypotetical model, (5) field test, (6) the end result ot the product. Generating a model of group counseling by self management techniques to improve students learning discipline.</w:t>
      </w:r>
    </w:p>
    <w:p w:rsidR="003E11E5" w:rsidRPr="00A034C6" w:rsidRDefault="003E11E5" w:rsidP="008A6CD4">
      <w:pPr>
        <w:widowControl w:val="0"/>
        <w:spacing w:after="0"/>
        <w:jc w:val="both"/>
        <w:rPr>
          <w:rFonts w:ascii="Arial Narrow" w:hAnsi="Arial Narrow"/>
          <w:sz w:val="24"/>
          <w:szCs w:val="24"/>
          <w:lang w:val="en-US"/>
        </w:rPr>
      </w:pPr>
    </w:p>
    <w:p w:rsidR="00F04181" w:rsidRPr="00A034C6" w:rsidRDefault="00F04181" w:rsidP="008A6CD4">
      <w:pPr>
        <w:spacing w:after="0"/>
        <w:jc w:val="both"/>
        <w:rPr>
          <w:rFonts w:ascii="Arial Narrow" w:hAnsi="Arial Narrow"/>
          <w:i/>
          <w:sz w:val="24"/>
          <w:szCs w:val="24"/>
          <w:lang w:val="en-US"/>
        </w:rPr>
      </w:pPr>
      <w:r w:rsidRPr="00A034C6">
        <w:rPr>
          <w:rFonts w:ascii="Arial Narrow" w:hAnsi="Arial Narrow"/>
          <w:b/>
          <w:sz w:val="24"/>
          <w:szCs w:val="24"/>
          <w:lang w:val="en-US"/>
        </w:rPr>
        <w:t xml:space="preserve">Key words: </w:t>
      </w:r>
      <w:r w:rsidR="003E11E5" w:rsidRPr="00A034C6">
        <w:rPr>
          <w:rFonts w:ascii="Arial Narrow" w:eastAsia="Calibri" w:hAnsi="Arial Narrow"/>
          <w:sz w:val="24"/>
          <w:szCs w:val="24"/>
          <w:lang w:val="en-US"/>
        </w:rPr>
        <w:t>L</w:t>
      </w:r>
      <w:r w:rsidRPr="00A034C6">
        <w:rPr>
          <w:rFonts w:ascii="Arial Narrow" w:eastAsia="Calibri" w:hAnsi="Arial Narrow"/>
          <w:sz w:val="24"/>
          <w:szCs w:val="24"/>
        </w:rPr>
        <w:t xml:space="preserve">earning discipline, group </w:t>
      </w:r>
      <w:r w:rsidRPr="00A034C6">
        <w:rPr>
          <w:rFonts w:ascii="Arial Narrow" w:eastAsia="Calibri" w:hAnsi="Arial Narrow"/>
          <w:i/>
          <w:sz w:val="24"/>
          <w:szCs w:val="24"/>
        </w:rPr>
        <w:t>guidance</w:t>
      </w:r>
      <w:r w:rsidRPr="00A034C6">
        <w:rPr>
          <w:rFonts w:ascii="Arial Narrow" w:eastAsia="Calibri" w:hAnsi="Arial Narrow"/>
          <w:sz w:val="24"/>
          <w:szCs w:val="24"/>
        </w:rPr>
        <w:t>, self management</w:t>
      </w:r>
      <w:r w:rsidRPr="00A034C6">
        <w:rPr>
          <w:rFonts w:ascii="Arial Narrow" w:hAnsi="Arial Narrow"/>
          <w:sz w:val="24"/>
          <w:szCs w:val="24"/>
          <w:lang w:val="en-US"/>
        </w:rPr>
        <w:t>.</w:t>
      </w:r>
    </w:p>
    <w:p w:rsidR="002D2404" w:rsidRPr="00A034C6" w:rsidRDefault="002D2404" w:rsidP="008A6CD4">
      <w:pPr>
        <w:spacing w:after="0"/>
        <w:jc w:val="both"/>
        <w:rPr>
          <w:rFonts w:ascii="Arial Narrow" w:hAnsi="Arial Narrow"/>
          <w:b/>
          <w:sz w:val="24"/>
          <w:szCs w:val="24"/>
          <w:lang w:val="en-US"/>
        </w:rPr>
      </w:pPr>
    </w:p>
    <w:p w:rsidR="003E11E5" w:rsidRPr="00A034C6" w:rsidRDefault="003E11E5" w:rsidP="008A6CD4">
      <w:pPr>
        <w:widowControl w:val="0"/>
        <w:tabs>
          <w:tab w:val="left" w:pos="600"/>
        </w:tabs>
        <w:spacing w:after="0"/>
        <w:jc w:val="both"/>
        <w:rPr>
          <w:rFonts w:ascii="Arial Narrow" w:eastAsia="Calibri" w:hAnsi="Arial Narrow"/>
          <w:bCs/>
          <w:sz w:val="24"/>
          <w:szCs w:val="24"/>
        </w:rPr>
      </w:pPr>
      <w:r w:rsidRPr="00A034C6">
        <w:rPr>
          <w:rFonts w:ascii="Arial Narrow" w:eastAsia="Calibri" w:hAnsi="Arial Narrow"/>
          <w:sz w:val="24"/>
          <w:szCs w:val="24"/>
        </w:rPr>
        <w:t xml:space="preserve">Tujuan penelitian ini adalah: (1) Mengetahui pelaksanaan bimbingan kelompok yang selama ini dilaksanakan di SMP kota Semarang; (2) Mengetahui tingkat disiplin belajar siswa; (3) menghasilkan model pengembangan layanan bimbingan kelompok dengan teknik </w:t>
      </w:r>
      <w:r w:rsidRPr="00A034C6">
        <w:rPr>
          <w:rFonts w:ascii="Arial Narrow" w:eastAsia="Calibri" w:hAnsi="Arial Narrow"/>
          <w:i/>
          <w:sz w:val="24"/>
          <w:szCs w:val="24"/>
        </w:rPr>
        <w:t xml:space="preserve">self management </w:t>
      </w:r>
      <w:r w:rsidRPr="00A034C6">
        <w:rPr>
          <w:rFonts w:ascii="Arial Narrow" w:eastAsia="Calibri" w:hAnsi="Arial Narrow"/>
          <w:bCs/>
          <w:sz w:val="24"/>
          <w:szCs w:val="24"/>
        </w:rPr>
        <w:t xml:space="preserve">untuk meningkatkan disiplin belajar siswa; (4) </w:t>
      </w:r>
      <w:r w:rsidRPr="00A034C6">
        <w:rPr>
          <w:rFonts w:ascii="Arial Narrow" w:eastAsia="Calibri" w:hAnsi="Arial Narrow"/>
          <w:sz w:val="24"/>
          <w:szCs w:val="24"/>
        </w:rPr>
        <w:t xml:space="preserve">Mengetahui tingkat keefektifan model pengembangan bimbingan kelompok dengan teknik </w:t>
      </w:r>
      <w:r w:rsidRPr="00A034C6">
        <w:rPr>
          <w:rFonts w:ascii="Arial Narrow" w:eastAsia="Calibri" w:hAnsi="Arial Narrow"/>
          <w:i/>
          <w:sz w:val="24"/>
          <w:szCs w:val="24"/>
        </w:rPr>
        <w:t>self management</w:t>
      </w:r>
      <w:r w:rsidRPr="00A034C6">
        <w:rPr>
          <w:rFonts w:ascii="Arial Narrow" w:eastAsia="Calibri" w:hAnsi="Arial Narrow"/>
          <w:bCs/>
          <w:sz w:val="24"/>
          <w:szCs w:val="24"/>
        </w:rPr>
        <w:t>untuk meningkatkan disiplin belajar siswa. M</w:t>
      </w:r>
      <w:r w:rsidRPr="00A034C6">
        <w:rPr>
          <w:rFonts w:ascii="Arial Narrow" w:eastAsia="Calibri" w:hAnsi="Arial Narrow"/>
          <w:sz w:val="24"/>
          <w:szCs w:val="24"/>
        </w:rPr>
        <w:t xml:space="preserve">etode penelitian ini dilakukan dengan metode </w:t>
      </w:r>
      <w:r w:rsidRPr="00A034C6">
        <w:rPr>
          <w:rFonts w:ascii="Arial Narrow" w:eastAsia="Calibri" w:hAnsi="Arial Narrow"/>
          <w:i/>
          <w:sz w:val="24"/>
          <w:szCs w:val="24"/>
        </w:rPr>
        <w:t>Research and Development</w:t>
      </w:r>
      <w:r w:rsidRPr="00A034C6">
        <w:rPr>
          <w:rFonts w:ascii="Arial Narrow" w:eastAsia="Calibri" w:hAnsi="Arial Narrow"/>
          <w:sz w:val="24"/>
          <w:szCs w:val="24"/>
        </w:rPr>
        <w:t xml:space="preserve"> (R&amp;D) dengan langkah-langkah: (1) persiapan pengembangan model, (2) merumuskan model hipotetik, (3) uji kelayakan model hipotetik, (4) perbaikan model hipotetik, (5) uji lapangan, (6) hasil produk akhir. Menghasilkan model bimbingan kelompok dengan teknik </w:t>
      </w:r>
      <w:r w:rsidRPr="00A034C6">
        <w:rPr>
          <w:rFonts w:ascii="Arial Narrow" w:eastAsia="Calibri" w:hAnsi="Arial Narrow"/>
          <w:i/>
          <w:sz w:val="24"/>
          <w:szCs w:val="24"/>
        </w:rPr>
        <w:t>self managemen</w:t>
      </w:r>
      <w:r w:rsidRPr="00A034C6">
        <w:rPr>
          <w:rFonts w:ascii="Arial Narrow" w:eastAsia="Calibri" w:hAnsi="Arial Narrow"/>
          <w:sz w:val="24"/>
          <w:szCs w:val="24"/>
        </w:rPr>
        <w:t xml:space="preserve">t untuk meningkatkan disiplin belajar. </w:t>
      </w:r>
    </w:p>
    <w:p w:rsidR="003E11E5" w:rsidRPr="00A034C6" w:rsidRDefault="003E11E5" w:rsidP="008A6CD4">
      <w:pPr>
        <w:widowControl w:val="0"/>
        <w:autoSpaceDE w:val="0"/>
        <w:autoSpaceDN w:val="0"/>
        <w:adjustRightInd w:val="0"/>
        <w:spacing w:after="0"/>
        <w:ind w:right="34"/>
        <w:jc w:val="both"/>
        <w:rPr>
          <w:rFonts w:ascii="Arial Narrow" w:hAnsi="Arial Narrow"/>
          <w:sz w:val="24"/>
          <w:szCs w:val="24"/>
        </w:rPr>
      </w:pPr>
    </w:p>
    <w:p w:rsidR="003E11E5" w:rsidRPr="00A034C6" w:rsidRDefault="003E11E5" w:rsidP="008A6CD4">
      <w:pPr>
        <w:spacing w:after="0"/>
        <w:ind w:left="567" w:hanging="567"/>
        <w:jc w:val="both"/>
        <w:rPr>
          <w:rFonts w:ascii="Arial Narrow" w:hAnsi="Arial Narrow"/>
          <w:sz w:val="24"/>
          <w:szCs w:val="24"/>
        </w:rPr>
      </w:pPr>
      <w:r w:rsidRPr="00A034C6">
        <w:rPr>
          <w:rFonts w:ascii="Arial Narrow" w:hAnsi="Arial Narrow"/>
          <w:b/>
          <w:sz w:val="24"/>
          <w:szCs w:val="24"/>
        </w:rPr>
        <w:t>Kata k</w:t>
      </w:r>
      <w:r w:rsidR="00B265B7" w:rsidRPr="00A034C6">
        <w:rPr>
          <w:rFonts w:ascii="Arial Narrow" w:hAnsi="Arial Narrow"/>
          <w:b/>
          <w:sz w:val="24"/>
          <w:szCs w:val="24"/>
          <w:lang w:val="en-US"/>
        </w:rPr>
        <w:t>u</w:t>
      </w:r>
      <w:r w:rsidRPr="00A034C6">
        <w:rPr>
          <w:rFonts w:ascii="Arial Narrow" w:hAnsi="Arial Narrow"/>
          <w:b/>
          <w:sz w:val="24"/>
          <w:szCs w:val="24"/>
        </w:rPr>
        <w:t xml:space="preserve">nci: </w:t>
      </w:r>
      <w:r w:rsidR="00EC3620" w:rsidRPr="00A034C6">
        <w:rPr>
          <w:rFonts w:ascii="Arial Narrow" w:eastAsia="Calibri" w:hAnsi="Arial Narrow"/>
          <w:sz w:val="24"/>
          <w:szCs w:val="24"/>
          <w:lang w:val="en-US"/>
        </w:rPr>
        <w:t>D</w:t>
      </w:r>
      <w:r w:rsidRPr="00A034C6">
        <w:rPr>
          <w:rFonts w:ascii="Arial Narrow" w:eastAsia="Calibri" w:hAnsi="Arial Narrow"/>
          <w:sz w:val="24"/>
          <w:szCs w:val="24"/>
        </w:rPr>
        <w:t xml:space="preserve">isiplin belajar, bimbingan kelompok, </w:t>
      </w:r>
      <w:r w:rsidRPr="00A034C6">
        <w:rPr>
          <w:rFonts w:ascii="Arial Narrow" w:eastAsia="Calibri" w:hAnsi="Arial Narrow"/>
          <w:i/>
          <w:sz w:val="24"/>
          <w:szCs w:val="24"/>
        </w:rPr>
        <w:t>self management</w:t>
      </w:r>
      <w:r w:rsidRPr="00A034C6">
        <w:rPr>
          <w:rFonts w:ascii="Arial Narrow" w:hAnsi="Arial Narrow"/>
          <w:sz w:val="24"/>
          <w:szCs w:val="24"/>
        </w:rPr>
        <w:t>.</w:t>
      </w:r>
    </w:p>
    <w:p w:rsidR="002D2404" w:rsidRPr="00A034C6" w:rsidRDefault="002D2404" w:rsidP="008A6CD4">
      <w:pPr>
        <w:spacing w:after="0"/>
        <w:jc w:val="both"/>
        <w:rPr>
          <w:rFonts w:ascii="Arial Narrow" w:hAnsi="Arial Narrow"/>
          <w:b/>
          <w:sz w:val="24"/>
          <w:szCs w:val="24"/>
          <w:lang w:val="en-US"/>
        </w:rPr>
      </w:pPr>
    </w:p>
    <w:p w:rsidR="0064301E" w:rsidRPr="00A034C6" w:rsidRDefault="00CD5062" w:rsidP="008A6CD4">
      <w:pPr>
        <w:spacing w:after="0"/>
        <w:jc w:val="both"/>
        <w:rPr>
          <w:rFonts w:ascii="Arial Narrow" w:hAnsi="Arial Narrow"/>
          <w:b/>
          <w:sz w:val="24"/>
          <w:szCs w:val="24"/>
          <w:lang w:val="en-US"/>
        </w:rPr>
      </w:pPr>
      <w:r w:rsidRPr="00A034C6">
        <w:rPr>
          <w:rFonts w:ascii="Arial Narrow" w:hAnsi="Arial Narrow"/>
          <w:b/>
          <w:sz w:val="24"/>
          <w:szCs w:val="24"/>
          <w:lang w:val="en-US"/>
        </w:rPr>
        <w:t>PENDAHULUAN</w:t>
      </w:r>
    </w:p>
    <w:p w:rsidR="00705A46" w:rsidRPr="00A034C6" w:rsidRDefault="00E75CB3" w:rsidP="008A6CD4">
      <w:pPr>
        <w:pStyle w:val="ListParagraph"/>
        <w:spacing w:after="0" w:line="240" w:lineRule="auto"/>
        <w:ind w:left="0" w:firstLine="720"/>
        <w:jc w:val="both"/>
        <w:rPr>
          <w:rFonts w:ascii="Arial Narrow" w:hAnsi="Arial Narrow" w:cs="Times New Roman"/>
          <w:sz w:val="24"/>
          <w:szCs w:val="24"/>
        </w:rPr>
      </w:pPr>
      <w:r w:rsidRPr="00A034C6">
        <w:rPr>
          <w:rFonts w:ascii="Arial Narrow" w:eastAsia="Calibri" w:hAnsi="Arial Narrow" w:cs="Times New Roman"/>
          <w:sz w:val="24"/>
          <w:szCs w:val="24"/>
        </w:rPr>
        <w:t>Pendidikan merupakan bagian integral dari pembangunan dan kehidupan bangsa dan negara. Dalam Undang-undang No. 20 tahun 2003 pasal 1 tentang Sisdiknas menyatakan: “Pendidikan adalah usaha sadar dan terencana secara aktif mengembangkan potensi dirinya untuk memiliki spiritual keagamaan, pengendalian diri, kepribadian, kecerdasan, akhlak mulia. Sekolah sebagai lembaga pendidikan mempunyai tanggung jawab besar  untuk mencapai tujuan pendidikan tersebut.”</w:t>
      </w:r>
    </w:p>
    <w:p w:rsidR="00E75CB3" w:rsidRPr="00A034C6" w:rsidRDefault="00E75CB3" w:rsidP="008A6CD4">
      <w:pPr>
        <w:pStyle w:val="ListParagraph"/>
        <w:spacing w:after="0" w:line="240" w:lineRule="auto"/>
        <w:ind w:left="0" w:firstLine="720"/>
        <w:jc w:val="both"/>
        <w:rPr>
          <w:rFonts w:ascii="Arial Narrow" w:hAnsi="Arial Narrow" w:cs="Times New Roman"/>
          <w:sz w:val="24"/>
          <w:szCs w:val="24"/>
        </w:rPr>
      </w:pPr>
      <w:r w:rsidRPr="00A034C6">
        <w:rPr>
          <w:rFonts w:ascii="Arial Narrow" w:eastAsia="Calibri" w:hAnsi="Arial Narrow" w:cs="Times New Roman"/>
          <w:sz w:val="24"/>
          <w:szCs w:val="24"/>
        </w:rPr>
        <w:t>Dalam mencapai tujuan pendidikan tersebut, setiap peserta didik harus mempunyai sikap dan perilaku yang dapat menunjang keberhasilan masa depan. Salah satu sikap yang harus dikembangkan pada diri peserta didik yaitu sikap disiplin dalam kehidupan sehari-hari baik di sekolah maupun  di rumah.</w:t>
      </w:r>
    </w:p>
    <w:p w:rsidR="00E75CB3" w:rsidRPr="00A034C6" w:rsidRDefault="00E75CB3" w:rsidP="008A6CD4">
      <w:pPr>
        <w:pStyle w:val="ListParagraph"/>
        <w:spacing w:after="0" w:line="240" w:lineRule="auto"/>
        <w:ind w:left="0"/>
        <w:jc w:val="both"/>
        <w:rPr>
          <w:rFonts w:ascii="Arial Narrow" w:eastAsia="Calibri" w:hAnsi="Arial Narrow" w:cs="Times New Roman"/>
          <w:sz w:val="24"/>
          <w:szCs w:val="24"/>
        </w:rPr>
      </w:pPr>
      <w:r w:rsidRPr="00A034C6">
        <w:rPr>
          <w:rFonts w:ascii="Arial Narrow" w:eastAsia="Calibri" w:hAnsi="Arial Narrow" w:cs="Times New Roman"/>
          <w:sz w:val="24"/>
          <w:szCs w:val="24"/>
        </w:rPr>
        <w:tab/>
        <w:t xml:space="preserve">Disiplin merupakan suatu perilaku yang harus dilakukan oleh semua orang dalam mentaati peraturan atau norma-norma yang berlaku dalam masyarakat, sekolah maupun negara. Istilah disiplin </w:t>
      </w:r>
      <w:r w:rsidRPr="00A034C6">
        <w:rPr>
          <w:rFonts w:ascii="Arial Narrow" w:eastAsia="Calibri" w:hAnsi="Arial Narrow" w:cs="Times New Roman"/>
          <w:sz w:val="24"/>
          <w:szCs w:val="24"/>
        </w:rPr>
        <w:lastRenderedPageBreak/>
        <w:t>sudah memasyarakat di telinga semua individu dan banyak sekali macam-macam disiplin antara lain disiplin lalu lintas, disiplin mentaati tata tertib sekolah, disiplin bekerja, dan disiplin belajar. Dalam penelitian yang akan peneliti tulis hanya berfokus pada disiplin belajar.</w:t>
      </w:r>
    </w:p>
    <w:p w:rsidR="00E75CB3" w:rsidRPr="00A034C6" w:rsidRDefault="00E75CB3" w:rsidP="008A6CD4">
      <w:pPr>
        <w:pStyle w:val="ListParagraph"/>
        <w:spacing w:after="0" w:line="240" w:lineRule="auto"/>
        <w:ind w:left="0"/>
        <w:jc w:val="both"/>
        <w:rPr>
          <w:rFonts w:ascii="Arial Narrow" w:eastAsia="Calibri" w:hAnsi="Arial Narrow" w:cs="Times New Roman"/>
          <w:sz w:val="24"/>
          <w:szCs w:val="24"/>
        </w:rPr>
      </w:pPr>
      <w:r w:rsidRPr="00A034C6">
        <w:rPr>
          <w:rFonts w:ascii="Arial Narrow" w:eastAsia="Calibri" w:hAnsi="Arial Narrow" w:cs="Times New Roman"/>
          <w:sz w:val="24"/>
          <w:szCs w:val="24"/>
        </w:rPr>
        <w:tab/>
        <w:t xml:space="preserve">Sikap disiplin berkaitan dengan belajar seseorang, seseorang yang memiliki disiplin yang tinggi, maka hasil belajarnya akan mencapai nilai ketuntasan minimal. Selain itu, dengan disiplin yang tinggi, belajar seseorang akan teratur dan terjadwal, dan debngan disiplin yang tinggi seseorang akan mencapai keberhasilannya dalam menggapai cita-cita. </w:t>
      </w:r>
    </w:p>
    <w:p w:rsidR="00E75CB3" w:rsidRPr="00A034C6" w:rsidRDefault="00E75CB3" w:rsidP="008A6CD4">
      <w:pPr>
        <w:pStyle w:val="ListParagraph"/>
        <w:spacing w:after="0" w:line="240" w:lineRule="auto"/>
        <w:ind w:left="0"/>
        <w:jc w:val="both"/>
        <w:rPr>
          <w:rFonts w:ascii="Arial Narrow" w:eastAsia="Calibri" w:hAnsi="Arial Narrow" w:cs="Times New Roman"/>
          <w:sz w:val="24"/>
          <w:szCs w:val="24"/>
        </w:rPr>
      </w:pPr>
      <w:r w:rsidRPr="00A034C6">
        <w:rPr>
          <w:rFonts w:ascii="Arial Narrow" w:eastAsia="Calibri" w:hAnsi="Arial Narrow" w:cs="Times New Roman"/>
          <w:sz w:val="24"/>
          <w:szCs w:val="24"/>
        </w:rPr>
        <w:tab/>
        <w:t xml:space="preserve">fenomena yang terjadi dilapangan peneliti menemukan di beberapa sekolah semarang khususnya Sekolah Menengah Pertama (SMP) pada saat peneliti melakukan pra survey. Dari keterangan guru BK di SMP Negeri 15 Semarang, SMP Negeri 9 Semarang, SMP Empu Tantular  Semarang, dan SMP PGRI 01 Semarang. Masih ada peserta didik yang belum memiliki disiplin belajar yang bagus dan yang tinggi. Dari keterangan guru BK SMP PGRI 01 Semarang: peserta didik yang  meninggalkan pelajaran tanpa ijin ada 10 orang, tidak masuk tanpa keterangan ada 10 orang setiap harinya, terlambat mengumpulkan tugas ada 10 orang dalam setiap kelas, dan bermain Hp saat jam pelajaran ada 10-20 orang. Keterangan dari guru BK SMP Negeri 15 Semarang: membolos ada 5 orang, tidak kembali setelah istirahat ada 2-5 orang, tidak mengerjakan tugas ada 5-6 orang, dan meninggalkan pelajaran tanpa ijin ada 2 orang. Keterangan guru BK SMP Negeri 9 Semarang: bermain </w:t>
      </w:r>
      <w:r w:rsidRPr="00A034C6">
        <w:rPr>
          <w:rFonts w:ascii="Arial Narrow" w:eastAsia="Calibri" w:hAnsi="Arial Narrow" w:cs="Times New Roman"/>
          <w:i/>
          <w:sz w:val="24"/>
          <w:szCs w:val="24"/>
        </w:rPr>
        <w:t>handphone</w:t>
      </w:r>
      <w:r w:rsidRPr="00A034C6">
        <w:rPr>
          <w:rFonts w:ascii="Arial Narrow" w:eastAsia="Calibri" w:hAnsi="Arial Narrow" w:cs="Times New Roman"/>
          <w:sz w:val="24"/>
          <w:szCs w:val="24"/>
        </w:rPr>
        <w:t xml:space="preserve"> saat pelajaran hanya ada 1-2 orang, tidak masuk tanpa keterangan/membolos 2-5 orang, dan tidak kembali setelah istirahat hanya 1-2 orang. Guru BK SMP Empu Tantular menyatakan: peserta didik yang bermain Hp saat pelajaran ada lebih dari 6 orang, meninggalkan sekolah tanpa ijin ada 1 orang, tidak mengumpulkan tugas ada 10 orang, tidak kembali setelah istirahat 3-5 orang.</w:t>
      </w:r>
    </w:p>
    <w:p w:rsidR="00E75CB3" w:rsidRPr="00A034C6" w:rsidRDefault="00E75CB3" w:rsidP="008A6CD4">
      <w:pPr>
        <w:pStyle w:val="ListParagraph"/>
        <w:spacing w:after="0" w:line="240" w:lineRule="auto"/>
        <w:ind w:left="0"/>
        <w:jc w:val="both"/>
        <w:rPr>
          <w:rFonts w:ascii="Arial Narrow" w:eastAsia="Calibri" w:hAnsi="Arial Narrow" w:cs="Times New Roman"/>
          <w:sz w:val="24"/>
          <w:szCs w:val="24"/>
        </w:rPr>
      </w:pPr>
      <w:r w:rsidRPr="00A034C6">
        <w:rPr>
          <w:rFonts w:ascii="Arial Narrow" w:eastAsia="Calibri" w:hAnsi="Arial Narrow" w:cs="Times New Roman"/>
          <w:sz w:val="24"/>
          <w:szCs w:val="24"/>
        </w:rPr>
        <w:tab/>
        <w:t>Selain dari keterangan guru BK, permasalahan disiplin belajar juga peneliti dapatkan dari hasil Identifikasi Masalah Kebutuhan Siswa (IKMS). Dari hasil IKMS tersebut diperoleh data sebagai berikut: siswa membutuhkan informasi mengenai semangat belajar menurun 42, 9%, siswa ingin berlatih disiplin dan bertanggung jawab 52, 2 %, siswa ingin berlatih membuat jadwal pelajaran baik di rumah dan di sekolah 4, 3 %, dan siswa ingin mengetahui tentang cara mengatasi malas belajar 20, 2 %. Serta pengukuran skala psikologi disiplin belajar dari peneliti sebelumnya.</w:t>
      </w:r>
    </w:p>
    <w:p w:rsidR="00E75CB3" w:rsidRPr="00A034C6" w:rsidRDefault="00E75CB3" w:rsidP="008A6CD4">
      <w:pPr>
        <w:pStyle w:val="ListParagraph"/>
        <w:spacing w:after="0" w:line="240" w:lineRule="auto"/>
        <w:ind w:left="0"/>
        <w:jc w:val="both"/>
        <w:rPr>
          <w:rFonts w:ascii="Arial Narrow" w:eastAsia="Calibri" w:hAnsi="Arial Narrow" w:cs="Times New Roman"/>
          <w:sz w:val="24"/>
          <w:szCs w:val="24"/>
        </w:rPr>
      </w:pPr>
      <w:r w:rsidRPr="00A034C6">
        <w:rPr>
          <w:rFonts w:ascii="Arial Narrow" w:eastAsia="Calibri" w:hAnsi="Arial Narrow" w:cs="Times New Roman"/>
          <w:sz w:val="24"/>
          <w:szCs w:val="24"/>
        </w:rPr>
        <w:tab/>
        <w:t xml:space="preserve">Fenomena disiplin belajar tidak hanya terjadi di sekolah yang berada di Semarang, namun juga ada di luar kota semarang. Hal ini terlihat dari penelitian (Shalihat, 2010) menyatakan bahwa di SMA Darul Hikam Bandung, masalah ketidakdisiplinan siswa masih ada dengan ditemukannya beberapa permasalahan yaitu: siswa tidak membuat tugas, datang ke sekolah terlambat, mengaktifkan </w:t>
      </w:r>
      <w:r w:rsidRPr="00A034C6">
        <w:rPr>
          <w:rFonts w:ascii="Arial Narrow" w:eastAsia="Calibri" w:hAnsi="Arial Narrow" w:cs="Times New Roman"/>
          <w:i/>
          <w:sz w:val="24"/>
          <w:szCs w:val="24"/>
        </w:rPr>
        <w:t xml:space="preserve">handphone </w:t>
      </w:r>
      <w:r w:rsidRPr="00A034C6">
        <w:rPr>
          <w:rFonts w:ascii="Arial Narrow" w:eastAsia="Calibri" w:hAnsi="Arial Narrow" w:cs="Times New Roman"/>
          <w:sz w:val="24"/>
          <w:szCs w:val="24"/>
        </w:rPr>
        <w:t xml:space="preserve"> pada saat jam pembelajaran, pakaian tidak rapi, terlambat masuk kelas setelah jam istirahat, rambut kurang rapi bagi siswa laki-laki, dan tidak memakai dalaman kerudung bagi siswa perempuan.</w:t>
      </w:r>
    </w:p>
    <w:p w:rsidR="00E75CB3" w:rsidRPr="00A034C6" w:rsidRDefault="00E75CB3" w:rsidP="008A6CD4">
      <w:pPr>
        <w:pStyle w:val="ListParagraph"/>
        <w:spacing w:after="0" w:line="240" w:lineRule="auto"/>
        <w:ind w:left="0"/>
        <w:jc w:val="both"/>
        <w:rPr>
          <w:rFonts w:ascii="Arial Narrow" w:eastAsia="Calibri" w:hAnsi="Arial Narrow" w:cs="Times New Roman"/>
          <w:sz w:val="24"/>
          <w:szCs w:val="24"/>
        </w:rPr>
      </w:pPr>
      <w:r w:rsidRPr="00A034C6">
        <w:rPr>
          <w:rFonts w:ascii="Arial Narrow" w:eastAsia="Calibri" w:hAnsi="Arial Narrow" w:cs="Times New Roman"/>
          <w:sz w:val="24"/>
          <w:szCs w:val="24"/>
        </w:rPr>
        <w:tab/>
        <w:t>Menurut Erikson dalam (Yusuf 2004: 71) berpendapat bahwa masa remaja merupakan masa berkembangnya</w:t>
      </w:r>
      <w:r w:rsidRPr="00A034C6">
        <w:rPr>
          <w:rFonts w:ascii="Arial Narrow" w:eastAsia="Calibri" w:hAnsi="Arial Narrow" w:cs="Times New Roman"/>
          <w:i/>
          <w:sz w:val="24"/>
          <w:szCs w:val="24"/>
        </w:rPr>
        <w:t xml:space="preserve"> identity</w:t>
      </w:r>
      <w:r w:rsidRPr="00A034C6">
        <w:rPr>
          <w:rFonts w:ascii="Arial Narrow" w:eastAsia="Calibri" w:hAnsi="Arial Narrow" w:cs="Times New Roman"/>
          <w:sz w:val="24"/>
          <w:szCs w:val="24"/>
        </w:rPr>
        <w:t xml:space="preserve"> / identitas. Identitas merupakan vocal point dari pengalaman remaja. Apabila remaja gagal dalam mengembangkan rasa identitasnya, maka remaja akan kehilangan arah dan akan menimbulkan perilaku maladaptif dan mengganggu proses belajar. Dengan adanya hal tersebut, maka akan mempengaruhi disiplin belajar siswa antara lain siswa malas masuk sekolah, sering membolos, tidak mengerjakan tugas dan sebagainya. </w:t>
      </w:r>
    </w:p>
    <w:p w:rsidR="00E75CB3" w:rsidRPr="00A034C6" w:rsidRDefault="00E75CB3" w:rsidP="008A6CD4">
      <w:pPr>
        <w:pStyle w:val="ListParagraph"/>
        <w:spacing w:after="0" w:line="240" w:lineRule="auto"/>
        <w:ind w:left="0"/>
        <w:jc w:val="both"/>
        <w:rPr>
          <w:rFonts w:ascii="Arial Narrow" w:eastAsia="Calibri" w:hAnsi="Arial Narrow" w:cs="Times New Roman"/>
          <w:sz w:val="24"/>
          <w:szCs w:val="24"/>
        </w:rPr>
      </w:pPr>
      <w:r w:rsidRPr="00A034C6">
        <w:rPr>
          <w:rFonts w:ascii="Arial Narrow" w:eastAsia="Calibri" w:hAnsi="Arial Narrow" w:cs="Times New Roman"/>
          <w:sz w:val="24"/>
          <w:szCs w:val="24"/>
        </w:rPr>
        <w:tab/>
        <w:t>Bimbingan dan konseling merupakan salah satu aspek dalam bidang pendidikan. Bimbingan konseling mempunyai beberapa layanan yang diimplementasikan dalam sekolah. Salah satu layanan dalam bimbingan dan konseling adalah bimbingan kelompok. Bimbingan kelompok merupakan salah satu layanan dalam bimbingan dan konseling yang mana dilakukan secara kelompok dengan proses diskusi guna membahas masalah-masalah yang bersifat umum. Hal tersebut senada dengan pendapat (Mungin 2005: 38) mengemukakan bahwa bimbingan kelompok merupakan layanan bimbingan dan konseling yang diberikan kepada individu secara berkelompok untuk membahas masalah atau topik umum secara luas dan mendalam yang bermanfaat bagi anggota kelompok.</w:t>
      </w:r>
    </w:p>
    <w:p w:rsidR="00E75CB3" w:rsidRPr="00A034C6" w:rsidRDefault="00E75CB3" w:rsidP="008A6CD4">
      <w:pPr>
        <w:pStyle w:val="ListParagraph"/>
        <w:spacing w:after="0" w:line="240" w:lineRule="auto"/>
        <w:ind w:left="0"/>
        <w:jc w:val="both"/>
        <w:rPr>
          <w:rFonts w:ascii="Arial Narrow" w:eastAsia="Calibri" w:hAnsi="Arial Narrow" w:cs="Times New Roman"/>
          <w:sz w:val="24"/>
          <w:szCs w:val="24"/>
        </w:rPr>
      </w:pPr>
      <w:r w:rsidRPr="00A034C6">
        <w:rPr>
          <w:rFonts w:ascii="Arial Narrow" w:eastAsia="Calibri" w:hAnsi="Arial Narrow" w:cs="Times New Roman"/>
          <w:sz w:val="24"/>
          <w:szCs w:val="24"/>
        </w:rPr>
        <w:tab/>
        <w:t xml:space="preserve">Menurut (Juntika 2006: 43) bimbingan kelompok merupakan bantuan terhadap individu yang dilaksanakan dalam situasi kelompok. Bimbingan kelompok dapat berupa penyampaian informasi </w:t>
      </w:r>
      <w:r w:rsidRPr="00A034C6">
        <w:rPr>
          <w:rFonts w:ascii="Arial Narrow" w:eastAsia="Calibri" w:hAnsi="Arial Narrow" w:cs="Times New Roman"/>
          <w:sz w:val="24"/>
          <w:szCs w:val="24"/>
        </w:rPr>
        <w:lastRenderedPageBreak/>
        <w:t>ataupun aktifitas kelompok yang membahas masalah-maslah pendidikan, pekerjaan, pribadi dan sosial. Menurut (Corey 2012: 28) bimbingan kelompok merupakan bantuan yang diberikan untuk membahas fokus khususnya masalah pendidikan, karir, pribadi dan sosial.</w:t>
      </w:r>
    </w:p>
    <w:p w:rsidR="00E75CB3" w:rsidRPr="00A034C6" w:rsidRDefault="00E75CB3" w:rsidP="008A6CD4">
      <w:pPr>
        <w:pStyle w:val="ListParagraph"/>
        <w:spacing w:after="0" w:line="240" w:lineRule="auto"/>
        <w:ind w:left="0"/>
        <w:jc w:val="both"/>
        <w:rPr>
          <w:rFonts w:ascii="Arial Narrow" w:eastAsia="Calibri" w:hAnsi="Arial Narrow" w:cs="Times New Roman"/>
          <w:sz w:val="24"/>
          <w:szCs w:val="24"/>
        </w:rPr>
      </w:pPr>
      <w:r w:rsidRPr="00A034C6">
        <w:rPr>
          <w:rFonts w:ascii="Arial Narrow" w:eastAsia="Calibri" w:hAnsi="Arial Narrow" w:cs="Times New Roman"/>
          <w:sz w:val="24"/>
          <w:szCs w:val="24"/>
        </w:rPr>
        <w:tab/>
        <w:t>Pelaksanaan layanan bimbingan kelompok dilaksanakan di luar jam pembelajaran supaya tidak mengganggu proses kegiatan belajar mengajar. Layanan bimbingan kelompok dilaksanakan secara berdiskusi dengan anggota 5-10 anggota kelompok dan dipimpin oleh satu pemimpin kelompok. Tujuan dari layanan bimbingan kelompok adalah untuk melatih siswa saling bertukar pendapat, bertukar informasi, dan melatih kerja sama. Dengan adanya pelaksanaan bimbingan kelompok, siswa akan mampu bersaing dalam mengembangkan potensinya.</w:t>
      </w:r>
    </w:p>
    <w:p w:rsidR="00E75CB3" w:rsidRPr="00A034C6" w:rsidRDefault="00E75CB3" w:rsidP="008A6CD4">
      <w:pPr>
        <w:pStyle w:val="ListParagraph"/>
        <w:spacing w:after="0" w:line="240" w:lineRule="auto"/>
        <w:ind w:left="0"/>
        <w:jc w:val="both"/>
        <w:rPr>
          <w:rFonts w:ascii="Arial Narrow" w:eastAsia="Calibri" w:hAnsi="Arial Narrow" w:cs="Times New Roman"/>
          <w:sz w:val="24"/>
          <w:szCs w:val="24"/>
        </w:rPr>
      </w:pPr>
      <w:r w:rsidRPr="00A034C6">
        <w:rPr>
          <w:rFonts w:ascii="Arial Narrow" w:eastAsia="Calibri" w:hAnsi="Arial Narrow" w:cs="Times New Roman"/>
          <w:sz w:val="24"/>
          <w:szCs w:val="24"/>
        </w:rPr>
        <w:tab/>
        <w:t>Bimbingan kelompok bisa berupa bimbingan kelompok bebas dan tugas. Bimbingan kelompok bebas dibahas berdasarkan pemilihan dari anggota kelompok yang menyampaikan pendapat secara umum, sedangkan bimbingan kelompok tugas diberikan dari guru pembimbing/guru BK/pemimpin kelompok dengan tema/topik yang sudah ditentukan dari guru BK/pemimpin kelompok. Pelaksanaan dalam bimbingan kelompok ini umumnya dilakukan melalui empat tahap yaitu tahap pembentukan, tahap peralihan, tahap kegiatan, dan tahap pengakhiran.</w:t>
      </w:r>
    </w:p>
    <w:p w:rsidR="00E75CB3" w:rsidRPr="00A034C6" w:rsidRDefault="00E75CB3" w:rsidP="008A6CD4">
      <w:pPr>
        <w:pStyle w:val="ListParagraph"/>
        <w:spacing w:after="0" w:line="240" w:lineRule="auto"/>
        <w:ind w:left="0"/>
        <w:jc w:val="both"/>
        <w:rPr>
          <w:rFonts w:ascii="Arial Narrow" w:eastAsia="Calibri" w:hAnsi="Arial Narrow" w:cs="Times New Roman"/>
          <w:sz w:val="24"/>
          <w:szCs w:val="24"/>
        </w:rPr>
      </w:pPr>
      <w:r w:rsidRPr="00A034C6">
        <w:rPr>
          <w:rFonts w:ascii="Arial Narrow" w:eastAsia="Calibri" w:hAnsi="Arial Narrow" w:cs="Times New Roman"/>
          <w:sz w:val="24"/>
          <w:szCs w:val="24"/>
        </w:rPr>
        <w:tab/>
        <w:t>Menurut (Suroyo 2013: 90) menyatakan bahwa bimbingan kelompok bisa diterapkan untuk disiplin belajar. Dengan menggunakan bimbingan kelompok, siswa yang memiliki disiplin belajar rendah akan meningkat disiplin belajarnya karena pembahasan secara interaktif dan tidak monoton karena ada dinamika kelompok dalam bimbingan kelompok. Hal itu dapat terlihat dari pernyataan  (Prayitno 2012: 151-152) melalui dinamika kelompok yang intensif, pembahasan topik-topik dalam kelompok mendorong pengembangan perasaan, pikiran, persepsi, wawasan dan sikap yang menunjang diwujudkannya tingkah laku yang lebih efektif dan bertanggung jawab.</w:t>
      </w:r>
    </w:p>
    <w:p w:rsidR="00E75CB3" w:rsidRPr="00A034C6" w:rsidRDefault="00E75CB3" w:rsidP="008A6CD4">
      <w:pPr>
        <w:pStyle w:val="ListParagraph"/>
        <w:spacing w:after="0" w:line="240" w:lineRule="auto"/>
        <w:ind w:left="0"/>
        <w:jc w:val="both"/>
        <w:rPr>
          <w:rFonts w:ascii="Arial Narrow" w:eastAsia="Calibri" w:hAnsi="Arial Narrow" w:cs="Times New Roman"/>
          <w:sz w:val="24"/>
          <w:szCs w:val="24"/>
        </w:rPr>
      </w:pPr>
      <w:r w:rsidRPr="00A034C6">
        <w:rPr>
          <w:rFonts w:ascii="Arial Narrow" w:eastAsia="Calibri" w:hAnsi="Arial Narrow" w:cs="Times New Roman"/>
          <w:sz w:val="24"/>
          <w:szCs w:val="24"/>
        </w:rPr>
        <w:tab/>
        <w:t>Dari hasil wawancara oleh guru BK SMP Negeri 15 Semarang, SMP Negeri 9 Semarang, SMP PGRI 01 Semarang, dan SMP Empu Tantular Semarang, pelaksanaan bimbingan kelompok dalam kedisiplinan pernah dilaksanakan namun hanya dalam waktu tertentu dan hasilnya belum efektif. Alasan pelaksanaan bimbingan kelompok dalam hal disiplin belajar karena guru BK menganggap pelaksanaan bimbingan kelompok kurang intens dan siswa suka menyepelekan jika diajak untuk melaksanakan bimbingan kelompok, serta siswa tidak pernah memperhatikan dalam bimbingan kelompok dan hanya bercanda sendiri, selain itu bimbingan kelompok kurang efektif pelaksanaannya dalam disiplin belajar karena dianggap kurang intensif dibanding dengan konseling inidividu. Sehingga guru BK lebih sering menggunakan konseling individu.</w:t>
      </w:r>
    </w:p>
    <w:p w:rsidR="00E75CB3" w:rsidRPr="00A034C6" w:rsidRDefault="00E75CB3" w:rsidP="008A6CD4">
      <w:pPr>
        <w:pStyle w:val="ListParagraph"/>
        <w:spacing w:after="0" w:line="240" w:lineRule="auto"/>
        <w:ind w:left="0"/>
        <w:jc w:val="both"/>
        <w:rPr>
          <w:rFonts w:ascii="Arial Narrow" w:eastAsia="Calibri" w:hAnsi="Arial Narrow" w:cs="Times New Roman"/>
          <w:i/>
          <w:sz w:val="24"/>
          <w:szCs w:val="24"/>
        </w:rPr>
      </w:pPr>
      <w:r w:rsidRPr="00A034C6">
        <w:rPr>
          <w:rFonts w:ascii="Arial Narrow" w:eastAsia="Calibri" w:hAnsi="Arial Narrow" w:cs="Times New Roman"/>
          <w:sz w:val="24"/>
          <w:szCs w:val="24"/>
        </w:rPr>
        <w:tab/>
        <w:t>Bimbingan kelompok di keempat sekolah yang sudah berjalan dilaksanakan oleh guru BKsesuaidengan struktural/tahap yang selama ini digunakan dalam bimbingan kelompok yaitu tahap pembentukan, tahap peralihan, tahap kegiatan, dan tahap pengakhiran. Namun dalam tahap kegiatan tersebut cenderung masih berdiskusi biasa dan tidak menggunakan teknik ataupun strategi yang ada dalam pelaksanaan bimbingan kelompok. Sehingga pelaksanaan bimbingan kelompok tidak menghasilkan hasil yang maksimal dan khususnya untuk disiplin belajar masih belum efektif. Pelaksanaan bimbingan kelompok di sekolah yang akan peneliti jadikan objek penelitian, bimbingan kelompok selama ini hanya dilaksanakan biasa saja dengan menggunakan tahapan yang penulis jelaskan di atas. Bimbingan kelompok yang dilakukan cenderung tanya jawab biasa dan belum ada teknik yang digunakan dalam bimbingan kelompok. Bimbingan kelompok yang dilaksanakan di sekolah tersebut hanya diskusi, tanya jawab, permainan, dan penyelesaian dilakukan bersama dan proses tidak secara runtut berdasarkan tahapan yang ada dan belum menggunakan teknik</w:t>
      </w:r>
      <w:r w:rsidRPr="00A034C6">
        <w:rPr>
          <w:rFonts w:ascii="Arial Narrow" w:eastAsia="Calibri" w:hAnsi="Arial Narrow" w:cs="Times New Roman"/>
          <w:i/>
          <w:sz w:val="24"/>
          <w:szCs w:val="24"/>
        </w:rPr>
        <w:t xml:space="preserve">self management. </w:t>
      </w:r>
    </w:p>
    <w:p w:rsidR="00E75CB3" w:rsidRPr="00A034C6" w:rsidRDefault="00E75CB3" w:rsidP="008A6CD4">
      <w:pPr>
        <w:spacing w:after="0"/>
        <w:ind w:firstLine="721"/>
        <w:jc w:val="both"/>
        <w:rPr>
          <w:rFonts w:ascii="Arial Narrow" w:hAnsi="Arial Narrow"/>
          <w:sz w:val="24"/>
          <w:szCs w:val="24"/>
        </w:rPr>
      </w:pPr>
      <w:r w:rsidRPr="00A034C6">
        <w:rPr>
          <w:rFonts w:ascii="Arial Narrow" w:eastAsia="Calibri" w:hAnsi="Arial Narrow"/>
          <w:i/>
          <w:sz w:val="24"/>
          <w:szCs w:val="24"/>
        </w:rPr>
        <w:tab/>
      </w:r>
      <w:r w:rsidRPr="00A034C6">
        <w:rPr>
          <w:rFonts w:ascii="Arial Narrow" w:eastAsia="Calibri" w:hAnsi="Arial Narrow"/>
          <w:sz w:val="24"/>
          <w:szCs w:val="24"/>
        </w:rPr>
        <w:t xml:space="preserve">Menurut Rehm dalam (William dan Fisher 2009: 564) </w:t>
      </w:r>
      <w:r w:rsidRPr="00A034C6">
        <w:rPr>
          <w:rFonts w:ascii="Arial Narrow" w:eastAsia="Calibri" w:hAnsi="Arial Narrow"/>
          <w:i/>
          <w:sz w:val="24"/>
          <w:szCs w:val="24"/>
          <w:lang w:val="en-US"/>
        </w:rPr>
        <w:t>s</w:t>
      </w:r>
      <w:r w:rsidRPr="00A034C6">
        <w:rPr>
          <w:rFonts w:ascii="Arial Narrow" w:eastAsia="Calibri" w:hAnsi="Arial Narrow"/>
          <w:i/>
          <w:sz w:val="24"/>
          <w:szCs w:val="24"/>
        </w:rPr>
        <w:t xml:space="preserve">elf </w:t>
      </w:r>
      <w:r w:rsidRPr="00A034C6">
        <w:rPr>
          <w:rFonts w:ascii="Arial Narrow" w:eastAsia="Calibri" w:hAnsi="Arial Narrow"/>
          <w:i/>
          <w:sz w:val="24"/>
          <w:szCs w:val="24"/>
          <w:lang w:val="en-US"/>
        </w:rPr>
        <w:t>m</w:t>
      </w:r>
      <w:r w:rsidRPr="00A034C6">
        <w:rPr>
          <w:rFonts w:ascii="Arial Narrow" w:eastAsia="Calibri" w:hAnsi="Arial Narrow"/>
          <w:i/>
          <w:sz w:val="24"/>
          <w:szCs w:val="24"/>
        </w:rPr>
        <w:t>anagement</w:t>
      </w:r>
      <w:r w:rsidRPr="00A034C6">
        <w:rPr>
          <w:rFonts w:ascii="Arial Narrow" w:eastAsia="Calibri" w:hAnsi="Arial Narrow"/>
          <w:sz w:val="24"/>
          <w:szCs w:val="24"/>
        </w:rPr>
        <w:t xml:space="preserve"> merupakan metode untuk membantu klien menemukan tingkah laku yang baru dalam hidupnya sehari-hari. </w:t>
      </w:r>
      <w:r w:rsidRPr="00A034C6">
        <w:rPr>
          <w:rFonts w:ascii="Arial Narrow" w:eastAsia="Calibri" w:hAnsi="Arial Narrow"/>
          <w:i/>
          <w:sz w:val="24"/>
          <w:szCs w:val="24"/>
          <w:lang w:val="en-US"/>
        </w:rPr>
        <w:t>s</w:t>
      </w:r>
      <w:r w:rsidRPr="00A034C6">
        <w:rPr>
          <w:rFonts w:ascii="Arial Narrow" w:eastAsia="Calibri" w:hAnsi="Arial Narrow"/>
          <w:i/>
          <w:sz w:val="24"/>
          <w:szCs w:val="24"/>
        </w:rPr>
        <w:t xml:space="preserve">elf </w:t>
      </w:r>
      <w:r w:rsidRPr="00A034C6">
        <w:rPr>
          <w:rFonts w:ascii="Arial Narrow" w:eastAsia="Calibri" w:hAnsi="Arial Narrow"/>
          <w:i/>
          <w:sz w:val="24"/>
          <w:szCs w:val="24"/>
          <w:lang w:val="en-US"/>
        </w:rPr>
        <w:t>m</w:t>
      </w:r>
      <w:r w:rsidRPr="00A034C6">
        <w:rPr>
          <w:rFonts w:ascii="Arial Narrow" w:eastAsia="Calibri" w:hAnsi="Arial Narrow"/>
          <w:i/>
          <w:sz w:val="24"/>
          <w:szCs w:val="24"/>
        </w:rPr>
        <w:t>anagement</w:t>
      </w:r>
      <w:r w:rsidRPr="00A034C6">
        <w:rPr>
          <w:rFonts w:ascii="Arial Narrow" w:eastAsia="Calibri" w:hAnsi="Arial Narrow"/>
          <w:sz w:val="24"/>
          <w:szCs w:val="24"/>
        </w:rPr>
        <w:t xml:space="preserve"> memfasilitasi proses belajar bagi klien untuk merubah dirinya dalam kehidupan sehari-hari. Dengan mana</w:t>
      </w:r>
      <w:r w:rsidRPr="00A034C6">
        <w:rPr>
          <w:rFonts w:ascii="Arial Narrow" w:eastAsia="Calibri" w:hAnsi="Arial Narrow"/>
          <w:sz w:val="24"/>
          <w:szCs w:val="24"/>
          <w:lang w:val="en-US"/>
        </w:rPr>
        <w:t>j</w:t>
      </w:r>
      <w:r w:rsidRPr="00A034C6">
        <w:rPr>
          <w:rFonts w:ascii="Arial Narrow" w:eastAsia="Calibri" w:hAnsi="Arial Narrow"/>
          <w:sz w:val="24"/>
          <w:szCs w:val="24"/>
        </w:rPr>
        <w:t>emendiri, klien bisa mengatur hidupnya, di sekolah siswa yang belum mempunyai disiplin belajar yang tinggi maka akan membentuk sikap disiplin yang tinggi dengan self managment. Strategi Pengelolaan Diri (</w:t>
      </w:r>
      <w:r w:rsidRPr="00A034C6">
        <w:rPr>
          <w:rFonts w:ascii="Arial Narrow" w:eastAsia="Calibri" w:hAnsi="Arial Narrow"/>
          <w:i/>
          <w:sz w:val="24"/>
          <w:szCs w:val="24"/>
          <w:lang w:val="en-US"/>
        </w:rPr>
        <w:t>s</w:t>
      </w:r>
      <w:r w:rsidRPr="00A034C6">
        <w:rPr>
          <w:rFonts w:ascii="Arial Narrow" w:eastAsia="Calibri" w:hAnsi="Arial Narrow"/>
          <w:i/>
          <w:sz w:val="24"/>
          <w:szCs w:val="24"/>
        </w:rPr>
        <w:t xml:space="preserve">elf </w:t>
      </w:r>
      <w:r w:rsidRPr="00A034C6">
        <w:rPr>
          <w:rFonts w:ascii="Arial Narrow" w:eastAsia="Calibri" w:hAnsi="Arial Narrow"/>
          <w:i/>
          <w:sz w:val="24"/>
          <w:szCs w:val="24"/>
          <w:lang w:val="en-US"/>
        </w:rPr>
        <w:t>m</w:t>
      </w:r>
      <w:r w:rsidRPr="00A034C6">
        <w:rPr>
          <w:rFonts w:ascii="Arial Narrow" w:eastAsia="Calibri" w:hAnsi="Arial Narrow"/>
          <w:i/>
          <w:sz w:val="24"/>
          <w:szCs w:val="24"/>
        </w:rPr>
        <w:t xml:space="preserve">anagement) </w:t>
      </w:r>
      <w:r w:rsidRPr="00A034C6">
        <w:rPr>
          <w:rFonts w:ascii="Arial Narrow" w:eastAsia="Calibri" w:hAnsi="Arial Narrow"/>
          <w:sz w:val="24"/>
          <w:szCs w:val="24"/>
        </w:rPr>
        <w:t xml:space="preserve">adalah suatu proses dimana konseli mengarahkan perubahan tingkah laku mereka sendiri, dengan menggunakan satu strategi atau kombinasi strategi. </w:t>
      </w:r>
      <w:r w:rsidRPr="00A034C6">
        <w:rPr>
          <w:rFonts w:ascii="Arial Narrow" w:eastAsia="Calibri" w:hAnsi="Arial Narrow"/>
          <w:sz w:val="24"/>
          <w:szCs w:val="24"/>
        </w:rPr>
        <w:lastRenderedPageBreak/>
        <w:t xml:space="preserve">Menurut (Cormier 1985), bentuk latihan strategi </w:t>
      </w:r>
      <w:r w:rsidRPr="00A034C6">
        <w:rPr>
          <w:rFonts w:ascii="Arial Narrow" w:eastAsia="Calibri" w:hAnsi="Arial Narrow"/>
          <w:i/>
          <w:sz w:val="24"/>
          <w:szCs w:val="24"/>
          <w:lang w:val="en-US"/>
        </w:rPr>
        <w:t>s</w:t>
      </w:r>
      <w:r w:rsidRPr="00A034C6">
        <w:rPr>
          <w:rFonts w:ascii="Arial Narrow" w:eastAsia="Calibri" w:hAnsi="Arial Narrow"/>
          <w:i/>
          <w:sz w:val="24"/>
          <w:szCs w:val="24"/>
        </w:rPr>
        <w:t xml:space="preserve">elf </w:t>
      </w:r>
      <w:r w:rsidRPr="00A034C6">
        <w:rPr>
          <w:rFonts w:ascii="Arial Narrow" w:eastAsia="Calibri" w:hAnsi="Arial Narrow"/>
          <w:i/>
          <w:sz w:val="24"/>
          <w:szCs w:val="24"/>
          <w:lang w:val="en-US"/>
        </w:rPr>
        <w:t>m</w:t>
      </w:r>
      <w:r w:rsidRPr="00A034C6">
        <w:rPr>
          <w:rFonts w:ascii="Arial Narrow" w:eastAsia="Calibri" w:hAnsi="Arial Narrow"/>
          <w:i/>
          <w:sz w:val="24"/>
          <w:szCs w:val="24"/>
        </w:rPr>
        <w:t>anagement</w:t>
      </w:r>
      <w:r w:rsidRPr="00A034C6">
        <w:rPr>
          <w:rFonts w:ascii="Arial Narrow" w:eastAsia="Calibri" w:hAnsi="Arial Narrow"/>
          <w:sz w:val="24"/>
          <w:szCs w:val="24"/>
        </w:rPr>
        <w:t xml:space="preserve"> (Pengelolaan diri) ada 3 antara lain: </w:t>
      </w:r>
      <w:r w:rsidRPr="00A034C6">
        <w:rPr>
          <w:rFonts w:ascii="Arial Narrow" w:eastAsia="Calibri" w:hAnsi="Arial Narrow"/>
          <w:i/>
          <w:sz w:val="24"/>
          <w:szCs w:val="24"/>
        </w:rPr>
        <w:t>selfmonitoring</w:t>
      </w:r>
      <w:r w:rsidRPr="00A034C6">
        <w:rPr>
          <w:rFonts w:ascii="Arial Narrow" w:eastAsia="Calibri" w:hAnsi="Arial Narrow"/>
          <w:sz w:val="24"/>
          <w:szCs w:val="24"/>
        </w:rPr>
        <w:t xml:space="preserve"> (pemantauan diri), </w:t>
      </w:r>
      <w:r w:rsidRPr="00A034C6">
        <w:rPr>
          <w:rFonts w:ascii="Arial Narrow" w:eastAsia="Calibri" w:hAnsi="Arial Narrow"/>
          <w:i/>
          <w:sz w:val="24"/>
          <w:szCs w:val="24"/>
        </w:rPr>
        <w:t xml:space="preserve">stimulus control </w:t>
      </w:r>
      <w:r w:rsidRPr="00A034C6">
        <w:rPr>
          <w:rFonts w:ascii="Arial Narrow" w:eastAsia="Calibri" w:hAnsi="Arial Narrow"/>
          <w:sz w:val="24"/>
          <w:szCs w:val="24"/>
        </w:rPr>
        <w:t xml:space="preserve">(pengendalian rangsangan), dan </w:t>
      </w:r>
      <w:r w:rsidRPr="00A034C6">
        <w:rPr>
          <w:rFonts w:ascii="Arial Narrow" w:eastAsia="Calibri" w:hAnsi="Arial Narrow"/>
          <w:i/>
          <w:sz w:val="24"/>
          <w:szCs w:val="24"/>
        </w:rPr>
        <w:t>self reward (</w:t>
      </w:r>
      <w:r w:rsidRPr="00A034C6">
        <w:rPr>
          <w:rFonts w:ascii="Arial Narrow" w:eastAsia="Calibri" w:hAnsi="Arial Narrow"/>
          <w:sz w:val="24"/>
          <w:szCs w:val="24"/>
        </w:rPr>
        <w:t xml:space="preserve">penghargaan diri).  Berdasarkan penelitian (Fitria dan Darminto 2011) mengenai </w:t>
      </w:r>
      <w:r w:rsidRPr="00A034C6">
        <w:rPr>
          <w:rFonts w:ascii="Arial Narrow" w:eastAsia="Calibri" w:hAnsi="Arial Narrow"/>
          <w:i/>
          <w:sz w:val="24"/>
          <w:szCs w:val="24"/>
        </w:rPr>
        <w:t>self management</w:t>
      </w:r>
      <w:r w:rsidRPr="00A034C6">
        <w:rPr>
          <w:rFonts w:ascii="Arial Narrow" w:eastAsia="Calibri" w:hAnsi="Arial Narrow"/>
          <w:sz w:val="24"/>
          <w:szCs w:val="24"/>
        </w:rPr>
        <w:t xml:space="preserve"> untuk meningkatkan disiplin belajar. Dapat terlihat bahwa </w:t>
      </w:r>
      <w:r w:rsidRPr="00A034C6">
        <w:rPr>
          <w:rFonts w:ascii="Arial Narrow" w:eastAsia="Calibri" w:hAnsi="Arial Narrow"/>
          <w:i/>
          <w:sz w:val="24"/>
          <w:szCs w:val="24"/>
        </w:rPr>
        <w:t>self management</w:t>
      </w:r>
      <w:r w:rsidRPr="00A034C6">
        <w:rPr>
          <w:rFonts w:ascii="Arial Narrow" w:eastAsia="Calibri" w:hAnsi="Arial Narrow"/>
          <w:sz w:val="24"/>
          <w:szCs w:val="24"/>
        </w:rPr>
        <w:t xml:space="preserve"> dapat meningkatkan disiplin belajar. Hal ini terlihat dari skor yang diperoleh lima orang siswa yang tadinya memiliki skor rendah dalam disiplin belajarnya pada saat sebelum diberi perlakuan, setelah diberikan perlakuan skor meningkat menjadi 21,27 %. Model bimbingan kelompok yang masih dilaksanakan dalam sekolah tersebut masih berbentuk diskusi dan belum memakai teknik </w:t>
      </w:r>
      <w:r w:rsidRPr="00A034C6">
        <w:rPr>
          <w:rFonts w:ascii="Arial Narrow" w:eastAsia="Calibri" w:hAnsi="Arial Narrow"/>
          <w:i/>
          <w:sz w:val="24"/>
          <w:szCs w:val="24"/>
        </w:rPr>
        <w:t>self management</w:t>
      </w:r>
      <w:r w:rsidRPr="00A034C6">
        <w:rPr>
          <w:rFonts w:ascii="Arial Narrow" w:eastAsia="Calibri" w:hAnsi="Arial Narrow"/>
          <w:sz w:val="24"/>
          <w:szCs w:val="24"/>
        </w:rPr>
        <w:t xml:space="preserve">, sehingga penulis akan mengembangkan model bimbingan kelompok dengan teknik </w:t>
      </w:r>
      <w:r w:rsidRPr="00A034C6">
        <w:rPr>
          <w:rFonts w:ascii="Arial Narrow" w:eastAsia="Calibri" w:hAnsi="Arial Narrow"/>
          <w:i/>
          <w:sz w:val="24"/>
          <w:szCs w:val="24"/>
        </w:rPr>
        <w:t>self management</w:t>
      </w:r>
      <w:r w:rsidRPr="00A034C6">
        <w:rPr>
          <w:rFonts w:ascii="Arial Narrow" w:eastAsia="Calibri" w:hAnsi="Arial Narrow"/>
          <w:sz w:val="24"/>
          <w:szCs w:val="24"/>
        </w:rPr>
        <w:t xml:space="preserve"> untuk meningkatkan disiplin belajar siswa. Dengan dikembangkannya model bimbingan kelompok dengan teknik</w:t>
      </w:r>
      <w:r w:rsidRPr="00A034C6">
        <w:rPr>
          <w:rFonts w:ascii="Arial Narrow" w:eastAsia="Calibri" w:hAnsi="Arial Narrow"/>
          <w:i/>
          <w:sz w:val="24"/>
          <w:szCs w:val="24"/>
        </w:rPr>
        <w:t xml:space="preserve"> self management</w:t>
      </w:r>
      <w:r w:rsidRPr="00A034C6">
        <w:rPr>
          <w:rFonts w:ascii="Arial Narrow" w:eastAsia="Calibri" w:hAnsi="Arial Narrow"/>
          <w:sz w:val="24"/>
          <w:szCs w:val="24"/>
        </w:rPr>
        <w:t xml:space="preserve"> ini, diasumsikan siswa lebih senang dengan pelaksanaan bimbingan kelompok dan guru BK juga bisa menerapkan apa yang peneliti lakukan secara berkelanjutan</w:t>
      </w:r>
      <w:r w:rsidRPr="00A034C6">
        <w:rPr>
          <w:rFonts w:ascii="Arial Narrow" w:hAnsi="Arial Narrow"/>
          <w:sz w:val="24"/>
          <w:szCs w:val="24"/>
        </w:rPr>
        <w:t>.</w:t>
      </w:r>
    </w:p>
    <w:p w:rsidR="0025222D" w:rsidRPr="00A034C6" w:rsidRDefault="0025222D" w:rsidP="008A6CD4">
      <w:pPr>
        <w:spacing w:after="0"/>
        <w:jc w:val="both"/>
        <w:rPr>
          <w:rFonts w:ascii="Arial Narrow" w:hAnsi="Arial Narrow"/>
          <w:sz w:val="24"/>
          <w:szCs w:val="24"/>
        </w:rPr>
      </w:pPr>
    </w:p>
    <w:p w:rsidR="00292BC3" w:rsidRPr="00A034C6" w:rsidRDefault="00705A46" w:rsidP="008A6CD4">
      <w:pPr>
        <w:tabs>
          <w:tab w:val="left" w:pos="360"/>
        </w:tabs>
        <w:spacing w:after="0"/>
        <w:contextualSpacing/>
        <w:jc w:val="both"/>
        <w:rPr>
          <w:rFonts w:ascii="Arial Narrow" w:eastAsiaTheme="minorHAnsi" w:hAnsi="Arial Narrow"/>
          <w:b/>
          <w:sz w:val="24"/>
          <w:szCs w:val="24"/>
          <w:lang w:val="en-US"/>
        </w:rPr>
      </w:pPr>
      <w:r w:rsidRPr="00A034C6">
        <w:rPr>
          <w:rFonts w:ascii="Arial Narrow" w:eastAsiaTheme="minorHAnsi" w:hAnsi="Arial Narrow"/>
          <w:b/>
          <w:sz w:val="24"/>
          <w:szCs w:val="24"/>
          <w:lang w:val="en-US"/>
        </w:rPr>
        <w:t>METODE</w:t>
      </w:r>
    </w:p>
    <w:p w:rsidR="00705A46" w:rsidRPr="00A034C6" w:rsidRDefault="00705A46" w:rsidP="008A6CD4">
      <w:pPr>
        <w:spacing w:after="0"/>
        <w:ind w:firstLine="720"/>
        <w:contextualSpacing/>
        <w:jc w:val="both"/>
        <w:rPr>
          <w:rFonts w:ascii="Arial Narrow" w:eastAsiaTheme="minorHAnsi" w:hAnsi="Arial Narrow"/>
          <w:sz w:val="24"/>
          <w:szCs w:val="24"/>
          <w:lang w:val="en-US"/>
        </w:rPr>
      </w:pPr>
      <w:r w:rsidRPr="00A034C6">
        <w:rPr>
          <w:rFonts w:ascii="Arial Narrow" w:hAnsi="Arial Narrow"/>
          <w:color w:val="000000"/>
          <w:spacing w:val="1"/>
          <w:sz w:val="24"/>
          <w:szCs w:val="24"/>
        </w:rPr>
        <w:t>P</w:t>
      </w:r>
      <w:r w:rsidRPr="00A034C6">
        <w:rPr>
          <w:rFonts w:ascii="Arial Narrow" w:hAnsi="Arial Narrow"/>
          <w:color w:val="000000"/>
          <w:spacing w:val="-1"/>
          <w:sz w:val="24"/>
          <w:szCs w:val="24"/>
        </w:rPr>
        <w:t>e</w:t>
      </w:r>
      <w:r w:rsidRPr="00A034C6">
        <w:rPr>
          <w:rFonts w:ascii="Arial Narrow" w:hAnsi="Arial Narrow"/>
          <w:color w:val="000000"/>
          <w:sz w:val="24"/>
          <w:szCs w:val="24"/>
        </w:rPr>
        <w:t>n</w:t>
      </w:r>
      <w:r w:rsidRPr="00A034C6">
        <w:rPr>
          <w:rFonts w:ascii="Arial Narrow" w:hAnsi="Arial Narrow"/>
          <w:color w:val="000000"/>
          <w:spacing w:val="-1"/>
          <w:sz w:val="24"/>
          <w:szCs w:val="24"/>
        </w:rPr>
        <w:t>e</w:t>
      </w:r>
      <w:r w:rsidRPr="00A034C6">
        <w:rPr>
          <w:rFonts w:ascii="Arial Narrow" w:hAnsi="Arial Narrow"/>
          <w:color w:val="000000"/>
          <w:sz w:val="24"/>
          <w:szCs w:val="24"/>
        </w:rPr>
        <w:t>liti</w:t>
      </w:r>
      <w:r w:rsidRPr="00A034C6">
        <w:rPr>
          <w:rFonts w:ascii="Arial Narrow" w:hAnsi="Arial Narrow"/>
          <w:color w:val="000000"/>
          <w:spacing w:val="-1"/>
          <w:sz w:val="24"/>
          <w:szCs w:val="24"/>
        </w:rPr>
        <w:t>a</w:t>
      </w:r>
      <w:r w:rsidRPr="00A034C6">
        <w:rPr>
          <w:rFonts w:ascii="Arial Narrow" w:hAnsi="Arial Narrow"/>
          <w:color w:val="000000"/>
          <w:sz w:val="24"/>
          <w:szCs w:val="24"/>
        </w:rPr>
        <w:t>n</w:t>
      </w:r>
      <w:r w:rsidRPr="00A034C6">
        <w:rPr>
          <w:rFonts w:ascii="Arial Narrow" w:hAnsi="Arial Narrow"/>
          <w:color w:val="000000"/>
          <w:sz w:val="24"/>
          <w:szCs w:val="24"/>
          <w:lang w:val="en-US"/>
        </w:rPr>
        <w:t xml:space="preserve"> </w:t>
      </w:r>
      <w:r w:rsidRPr="00A034C6">
        <w:rPr>
          <w:rFonts w:ascii="Arial Narrow" w:hAnsi="Arial Narrow"/>
          <w:color w:val="000000"/>
          <w:sz w:val="24"/>
          <w:szCs w:val="24"/>
        </w:rPr>
        <w:t>ini</w:t>
      </w:r>
      <w:r w:rsidRPr="00A034C6">
        <w:rPr>
          <w:rFonts w:ascii="Arial Narrow" w:hAnsi="Arial Narrow"/>
          <w:color w:val="000000"/>
          <w:sz w:val="24"/>
          <w:szCs w:val="24"/>
          <w:lang w:val="en-US"/>
        </w:rPr>
        <w:t xml:space="preserve"> </w:t>
      </w:r>
      <w:r w:rsidRPr="00A034C6">
        <w:rPr>
          <w:rFonts w:ascii="Arial Narrow" w:hAnsi="Arial Narrow"/>
          <w:color w:val="000000"/>
          <w:sz w:val="24"/>
          <w:szCs w:val="24"/>
        </w:rPr>
        <w:t>dil</w:t>
      </w:r>
      <w:r w:rsidRPr="00A034C6">
        <w:rPr>
          <w:rFonts w:ascii="Arial Narrow" w:hAnsi="Arial Narrow"/>
          <w:color w:val="000000"/>
          <w:spacing w:val="-1"/>
          <w:sz w:val="24"/>
          <w:szCs w:val="24"/>
        </w:rPr>
        <w:t>a</w:t>
      </w:r>
      <w:r w:rsidRPr="00A034C6">
        <w:rPr>
          <w:rFonts w:ascii="Arial Narrow" w:hAnsi="Arial Narrow"/>
          <w:color w:val="000000"/>
          <w:sz w:val="24"/>
          <w:szCs w:val="24"/>
        </w:rPr>
        <w:t>kuk</w:t>
      </w:r>
      <w:r w:rsidRPr="00A034C6">
        <w:rPr>
          <w:rFonts w:ascii="Arial Narrow" w:hAnsi="Arial Narrow"/>
          <w:color w:val="000000"/>
          <w:spacing w:val="-3"/>
          <w:sz w:val="24"/>
          <w:szCs w:val="24"/>
        </w:rPr>
        <w:t>a</w:t>
      </w:r>
      <w:r w:rsidRPr="00A034C6">
        <w:rPr>
          <w:rFonts w:ascii="Arial Narrow" w:hAnsi="Arial Narrow"/>
          <w:color w:val="000000"/>
          <w:sz w:val="24"/>
          <w:szCs w:val="24"/>
        </w:rPr>
        <w:t>n</w:t>
      </w:r>
      <w:r w:rsidRPr="00A034C6">
        <w:rPr>
          <w:rFonts w:ascii="Arial Narrow" w:hAnsi="Arial Narrow"/>
          <w:color w:val="000000"/>
          <w:sz w:val="24"/>
          <w:szCs w:val="24"/>
          <w:lang w:val="en-US"/>
        </w:rPr>
        <w:t xml:space="preserve"> </w:t>
      </w:r>
      <w:r w:rsidRPr="00A034C6">
        <w:rPr>
          <w:rFonts w:ascii="Arial Narrow" w:hAnsi="Arial Narrow"/>
          <w:color w:val="000000"/>
          <w:sz w:val="24"/>
          <w:szCs w:val="24"/>
        </w:rPr>
        <w:t>d</w:t>
      </w:r>
      <w:r w:rsidRPr="00A034C6">
        <w:rPr>
          <w:rFonts w:ascii="Arial Narrow" w:hAnsi="Arial Narrow"/>
          <w:color w:val="000000"/>
          <w:spacing w:val="-1"/>
          <w:sz w:val="24"/>
          <w:szCs w:val="24"/>
        </w:rPr>
        <w:t>e</w:t>
      </w:r>
      <w:r w:rsidRPr="00A034C6">
        <w:rPr>
          <w:rFonts w:ascii="Arial Narrow" w:hAnsi="Arial Narrow"/>
          <w:color w:val="000000"/>
          <w:sz w:val="24"/>
          <w:szCs w:val="24"/>
        </w:rPr>
        <w:t>ng</w:t>
      </w:r>
      <w:r w:rsidRPr="00A034C6">
        <w:rPr>
          <w:rFonts w:ascii="Arial Narrow" w:hAnsi="Arial Narrow"/>
          <w:color w:val="000000"/>
          <w:spacing w:val="-1"/>
          <w:sz w:val="24"/>
          <w:szCs w:val="24"/>
        </w:rPr>
        <w:t>a</w:t>
      </w:r>
      <w:r w:rsidRPr="00A034C6">
        <w:rPr>
          <w:rFonts w:ascii="Arial Narrow" w:hAnsi="Arial Narrow"/>
          <w:color w:val="000000"/>
          <w:sz w:val="24"/>
          <w:szCs w:val="24"/>
        </w:rPr>
        <w:t>n</w:t>
      </w:r>
      <w:r w:rsidRPr="00A034C6">
        <w:rPr>
          <w:rFonts w:ascii="Arial Narrow" w:hAnsi="Arial Narrow"/>
          <w:color w:val="000000"/>
          <w:sz w:val="24"/>
          <w:szCs w:val="24"/>
          <w:lang w:val="en-US"/>
        </w:rPr>
        <w:t xml:space="preserve"> </w:t>
      </w:r>
      <w:r w:rsidRPr="00A034C6">
        <w:rPr>
          <w:rFonts w:ascii="Arial Narrow" w:hAnsi="Arial Narrow"/>
          <w:color w:val="000000"/>
          <w:spacing w:val="1"/>
          <w:sz w:val="24"/>
          <w:szCs w:val="24"/>
          <w:lang w:val="en-US"/>
        </w:rPr>
        <w:t xml:space="preserve">metode </w:t>
      </w:r>
      <w:r w:rsidRPr="00A034C6">
        <w:rPr>
          <w:rFonts w:ascii="Arial Narrow" w:hAnsi="Arial Narrow"/>
          <w:color w:val="000000"/>
          <w:spacing w:val="1"/>
          <w:sz w:val="24"/>
          <w:szCs w:val="24"/>
        </w:rPr>
        <w:t>dan desain penelitian dan pengembangan (</w:t>
      </w:r>
      <w:r w:rsidRPr="00A034C6">
        <w:rPr>
          <w:rFonts w:ascii="Arial Narrow" w:hAnsi="Arial Narrow"/>
          <w:i/>
          <w:color w:val="000000"/>
          <w:spacing w:val="1"/>
          <w:sz w:val="24"/>
          <w:szCs w:val="24"/>
        </w:rPr>
        <w:t>research and development</w:t>
      </w:r>
      <w:r w:rsidRPr="00A034C6">
        <w:rPr>
          <w:rFonts w:ascii="Arial Narrow" w:hAnsi="Arial Narrow"/>
          <w:color w:val="000000"/>
          <w:spacing w:val="1"/>
          <w:sz w:val="24"/>
          <w:szCs w:val="24"/>
        </w:rPr>
        <w:t xml:space="preserve">) </w:t>
      </w:r>
      <w:r w:rsidRPr="00A034C6">
        <w:rPr>
          <w:rFonts w:ascii="Arial Narrow" w:hAnsi="Arial Narrow"/>
          <w:sz w:val="24"/>
          <w:szCs w:val="24"/>
        </w:rPr>
        <w:t>yang didasarkan pada prinsip-prinsip dan langkah-langkah (Borg &amp; Gall 1983:775). Langkah-langkah yang harus ditempuh dalam penelitian dan pengembangan, antara lain: (a) studi pendahuluan, (b) perencanaan, (c) pengembangan model hipotetik, (d) penelaahan model hipotetik, (e) revisi, (f) uji coba terbatas, (g) revisi hasil uji coba, (h) uji coba lebih luas, (i) revisi model akhir, dan (j) diseminasi dan sosialisasi. Namun, dalam penelitian ini kesepuluh langkah tersebut akan dimodifikasi menjadi enam langkah yang disesuaikan dengan kebutuhan penelitian.</w:t>
      </w:r>
      <w:r w:rsidRPr="00A034C6">
        <w:rPr>
          <w:rFonts w:ascii="Arial Narrow" w:hAnsi="Arial Narrow"/>
          <w:color w:val="000000"/>
          <w:sz w:val="24"/>
          <w:szCs w:val="24"/>
        </w:rPr>
        <w:t xml:space="preserve">Populasi dalam penelitian ini adalah peserta didik kelas </w:t>
      </w:r>
      <w:r w:rsidRPr="00A034C6">
        <w:rPr>
          <w:rFonts w:ascii="Arial Narrow" w:hAnsi="Arial Narrow"/>
          <w:color w:val="000000"/>
          <w:sz w:val="24"/>
          <w:szCs w:val="24"/>
          <w:lang w:val="en-US"/>
        </w:rPr>
        <w:t>VIII SMP Empu Tantular Semarang</w:t>
      </w:r>
      <w:r w:rsidRPr="00A034C6">
        <w:rPr>
          <w:rFonts w:ascii="Arial Narrow" w:hAnsi="Arial Narrow"/>
          <w:color w:val="000000"/>
          <w:sz w:val="24"/>
          <w:szCs w:val="24"/>
        </w:rPr>
        <w:t xml:space="preserve">. </w:t>
      </w:r>
      <w:r w:rsidRPr="00A034C6">
        <w:rPr>
          <w:rFonts w:ascii="Arial Narrow" w:hAnsi="Arial Narrow"/>
          <w:color w:val="000000"/>
          <w:sz w:val="24"/>
          <w:szCs w:val="24"/>
          <w:lang w:val="en-US"/>
        </w:rPr>
        <w:t>Sampel penelitian berjumlah 10 orang yang diambil dengan teknik</w:t>
      </w:r>
      <w:r w:rsidRPr="00A034C6">
        <w:rPr>
          <w:rFonts w:ascii="Arial Narrow" w:hAnsi="Arial Narrow"/>
          <w:color w:val="000000"/>
          <w:sz w:val="24"/>
          <w:szCs w:val="24"/>
        </w:rPr>
        <w:t xml:space="preserve"> </w:t>
      </w:r>
      <w:r w:rsidRPr="00A034C6">
        <w:rPr>
          <w:rFonts w:ascii="Arial Narrow" w:hAnsi="Arial Narrow"/>
          <w:i/>
          <w:color w:val="000000"/>
          <w:sz w:val="24"/>
          <w:szCs w:val="24"/>
        </w:rPr>
        <w:t>purposive sampling</w:t>
      </w:r>
      <w:r w:rsidRPr="00A034C6">
        <w:rPr>
          <w:rFonts w:ascii="Arial Narrow" w:hAnsi="Arial Narrow"/>
          <w:color w:val="000000"/>
          <w:sz w:val="24"/>
          <w:szCs w:val="24"/>
        </w:rPr>
        <w:t xml:space="preserve"> (sampel bertujuan)</w:t>
      </w:r>
      <w:r w:rsidRPr="00A034C6">
        <w:rPr>
          <w:rFonts w:ascii="Arial Narrow" w:hAnsi="Arial Narrow"/>
          <w:color w:val="000000"/>
          <w:sz w:val="24"/>
          <w:szCs w:val="24"/>
          <w:lang w:val="en-US"/>
        </w:rPr>
        <w:t>.</w:t>
      </w:r>
    </w:p>
    <w:p w:rsidR="00292BC3" w:rsidRDefault="00705A46" w:rsidP="00A034C6">
      <w:pPr>
        <w:widowControl w:val="0"/>
        <w:autoSpaceDE w:val="0"/>
        <w:autoSpaceDN w:val="0"/>
        <w:adjustRightInd w:val="0"/>
        <w:spacing w:after="0"/>
        <w:ind w:right="-1" w:firstLine="720"/>
        <w:jc w:val="both"/>
        <w:rPr>
          <w:rFonts w:ascii="Arial Narrow" w:hAnsi="Arial Narrow"/>
          <w:color w:val="000000"/>
          <w:sz w:val="24"/>
          <w:szCs w:val="24"/>
          <w:lang w:val="en-US"/>
        </w:rPr>
      </w:pPr>
      <w:r w:rsidRPr="00A034C6">
        <w:rPr>
          <w:rFonts w:ascii="Arial Narrow" w:hAnsi="Arial Narrow"/>
          <w:color w:val="000000"/>
          <w:spacing w:val="1"/>
          <w:sz w:val="24"/>
          <w:szCs w:val="24"/>
        </w:rPr>
        <w:t>P</w:t>
      </w:r>
      <w:r w:rsidRPr="00A034C6">
        <w:rPr>
          <w:rFonts w:ascii="Arial Narrow" w:hAnsi="Arial Narrow"/>
          <w:color w:val="000000"/>
          <w:spacing w:val="-1"/>
          <w:sz w:val="24"/>
          <w:szCs w:val="24"/>
        </w:rPr>
        <w:t>e</w:t>
      </w:r>
      <w:r w:rsidRPr="00A034C6">
        <w:rPr>
          <w:rFonts w:ascii="Arial Narrow" w:hAnsi="Arial Narrow"/>
          <w:color w:val="000000"/>
          <w:sz w:val="24"/>
          <w:szCs w:val="24"/>
        </w:rPr>
        <w:t>n</w:t>
      </w:r>
      <w:r w:rsidRPr="00A034C6">
        <w:rPr>
          <w:rFonts w:ascii="Arial Narrow" w:hAnsi="Arial Narrow"/>
          <w:color w:val="000000"/>
          <w:spacing w:val="-2"/>
          <w:sz w:val="24"/>
          <w:szCs w:val="24"/>
        </w:rPr>
        <w:t>g</w:t>
      </w:r>
      <w:r w:rsidRPr="00A034C6">
        <w:rPr>
          <w:rFonts w:ascii="Arial Narrow" w:hAnsi="Arial Narrow"/>
          <w:color w:val="000000"/>
          <w:sz w:val="24"/>
          <w:szCs w:val="24"/>
        </w:rPr>
        <w:t>umpul</w:t>
      </w:r>
      <w:r w:rsidRPr="00A034C6">
        <w:rPr>
          <w:rFonts w:ascii="Arial Narrow" w:hAnsi="Arial Narrow"/>
          <w:color w:val="000000"/>
          <w:spacing w:val="-1"/>
          <w:sz w:val="24"/>
          <w:szCs w:val="24"/>
        </w:rPr>
        <w:t>a</w:t>
      </w:r>
      <w:r w:rsidRPr="00A034C6">
        <w:rPr>
          <w:rFonts w:ascii="Arial Narrow" w:hAnsi="Arial Narrow"/>
          <w:color w:val="000000"/>
          <w:sz w:val="24"/>
          <w:szCs w:val="24"/>
        </w:rPr>
        <w:t>n</w:t>
      </w:r>
      <w:r w:rsidRPr="00A034C6">
        <w:rPr>
          <w:rFonts w:ascii="Arial Narrow" w:hAnsi="Arial Narrow"/>
          <w:color w:val="000000"/>
          <w:sz w:val="24"/>
          <w:szCs w:val="24"/>
          <w:lang w:val="en-US"/>
        </w:rPr>
        <w:t xml:space="preserve"> </w:t>
      </w:r>
      <w:r w:rsidRPr="00A034C6">
        <w:rPr>
          <w:rFonts w:ascii="Arial Narrow" w:hAnsi="Arial Narrow"/>
          <w:color w:val="000000"/>
          <w:sz w:val="24"/>
          <w:szCs w:val="24"/>
        </w:rPr>
        <w:t>d</w:t>
      </w:r>
      <w:r w:rsidRPr="00A034C6">
        <w:rPr>
          <w:rFonts w:ascii="Arial Narrow" w:hAnsi="Arial Narrow"/>
          <w:color w:val="000000"/>
          <w:spacing w:val="-1"/>
          <w:sz w:val="24"/>
          <w:szCs w:val="24"/>
        </w:rPr>
        <w:t>a</w:t>
      </w:r>
      <w:r w:rsidRPr="00A034C6">
        <w:rPr>
          <w:rFonts w:ascii="Arial Narrow" w:hAnsi="Arial Narrow"/>
          <w:color w:val="000000"/>
          <w:sz w:val="24"/>
          <w:szCs w:val="24"/>
        </w:rPr>
        <w:t xml:space="preserve">ta </w:t>
      </w:r>
      <w:r w:rsidRPr="00A034C6">
        <w:rPr>
          <w:rFonts w:ascii="Arial Narrow" w:hAnsi="Arial Narrow"/>
          <w:color w:val="000000"/>
          <w:spacing w:val="2"/>
          <w:sz w:val="24"/>
          <w:szCs w:val="24"/>
        </w:rPr>
        <w:t>d</w:t>
      </w:r>
      <w:r w:rsidRPr="00A034C6">
        <w:rPr>
          <w:rFonts w:ascii="Arial Narrow" w:hAnsi="Arial Narrow"/>
          <w:color w:val="000000"/>
          <w:spacing w:val="1"/>
          <w:sz w:val="24"/>
          <w:szCs w:val="24"/>
        </w:rPr>
        <w:t>a</w:t>
      </w:r>
      <w:r w:rsidRPr="00A034C6">
        <w:rPr>
          <w:rFonts w:ascii="Arial Narrow" w:hAnsi="Arial Narrow"/>
          <w:color w:val="000000"/>
          <w:spacing w:val="-1"/>
          <w:sz w:val="24"/>
          <w:szCs w:val="24"/>
        </w:rPr>
        <w:t>r</w:t>
      </w:r>
      <w:r w:rsidRPr="00A034C6">
        <w:rPr>
          <w:rFonts w:ascii="Arial Narrow" w:hAnsi="Arial Narrow"/>
          <w:color w:val="000000"/>
          <w:sz w:val="24"/>
          <w:szCs w:val="24"/>
        </w:rPr>
        <w:t>i</w:t>
      </w:r>
      <w:r w:rsidRPr="00A034C6">
        <w:rPr>
          <w:rFonts w:ascii="Arial Narrow" w:hAnsi="Arial Narrow"/>
          <w:color w:val="000000"/>
          <w:sz w:val="24"/>
          <w:szCs w:val="24"/>
          <w:lang w:val="en-US"/>
        </w:rPr>
        <w:t xml:space="preserve"> </w:t>
      </w:r>
      <w:r w:rsidRPr="00A034C6">
        <w:rPr>
          <w:rFonts w:ascii="Arial Narrow" w:hAnsi="Arial Narrow"/>
          <w:color w:val="000000"/>
          <w:sz w:val="24"/>
          <w:szCs w:val="24"/>
        </w:rPr>
        <w:t>p</w:t>
      </w:r>
      <w:r w:rsidRPr="00A034C6">
        <w:rPr>
          <w:rFonts w:ascii="Arial Narrow" w:hAnsi="Arial Narrow"/>
          <w:color w:val="000000"/>
          <w:spacing w:val="-1"/>
          <w:sz w:val="24"/>
          <w:szCs w:val="24"/>
        </w:rPr>
        <w:t>e</w:t>
      </w:r>
      <w:r w:rsidRPr="00A034C6">
        <w:rPr>
          <w:rFonts w:ascii="Arial Narrow" w:hAnsi="Arial Narrow"/>
          <w:color w:val="000000"/>
          <w:sz w:val="24"/>
          <w:szCs w:val="24"/>
        </w:rPr>
        <w:t>n</w:t>
      </w:r>
      <w:r w:rsidRPr="00A034C6">
        <w:rPr>
          <w:rFonts w:ascii="Arial Narrow" w:hAnsi="Arial Narrow"/>
          <w:color w:val="000000"/>
          <w:spacing w:val="-1"/>
          <w:sz w:val="24"/>
          <w:szCs w:val="24"/>
        </w:rPr>
        <w:t>e</w:t>
      </w:r>
      <w:r w:rsidRPr="00A034C6">
        <w:rPr>
          <w:rFonts w:ascii="Arial Narrow" w:hAnsi="Arial Narrow"/>
          <w:color w:val="000000"/>
          <w:sz w:val="24"/>
          <w:szCs w:val="24"/>
        </w:rPr>
        <w:t>liti</w:t>
      </w:r>
      <w:r w:rsidRPr="00A034C6">
        <w:rPr>
          <w:rFonts w:ascii="Arial Narrow" w:hAnsi="Arial Narrow"/>
          <w:color w:val="000000"/>
          <w:spacing w:val="-1"/>
          <w:sz w:val="24"/>
          <w:szCs w:val="24"/>
        </w:rPr>
        <w:t>a</w:t>
      </w:r>
      <w:r w:rsidRPr="00A034C6">
        <w:rPr>
          <w:rFonts w:ascii="Arial Narrow" w:hAnsi="Arial Narrow"/>
          <w:color w:val="000000"/>
          <w:sz w:val="24"/>
          <w:szCs w:val="24"/>
        </w:rPr>
        <w:t>n</w:t>
      </w:r>
      <w:r w:rsidRPr="00A034C6">
        <w:rPr>
          <w:rFonts w:ascii="Arial Narrow" w:hAnsi="Arial Narrow"/>
          <w:color w:val="000000"/>
          <w:sz w:val="24"/>
          <w:szCs w:val="24"/>
          <w:lang w:val="en-US"/>
        </w:rPr>
        <w:t xml:space="preserve"> </w:t>
      </w:r>
      <w:r w:rsidRPr="00A034C6">
        <w:rPr>
          <w:rFonts w:ascii="Arial Narrow" w:hAnsi="Arial Narrow"/>
          <w:color w:val="000000"/>
          <w:sz w:val="24"/>
          <w:szCs w:val="24"/>
        </w:rPr>
        <w:t>ini</w:t>
      </w:r>
      <w:r w:rsidRPr="00A034C6">
        <w:rPr>
          <w:rFonts w:ascii="Arial Narrow" w:hAnsi="Arial Narrow"/>
          <w:color w:val="000000"/>
          <w:sz w:val="24"/>
          <w:szCs w:val="24"/>
          <w:lang w:val="en-US"/>
        </w:rPr>
        <w:t xml:space="preserve"> </w:t>
      </w:r>
      <w:r w:rsidRPr="00A034C6">
        <w:rPr>
          <w:rFonts w:ascii="Arial Narrow" w:hAnsi="Arial Narrow"/>
          <w:color w:val="000000"/>
          <w:sz w:val="24"/>
          <w:szCs w:val="24"/>
        </w:rPr>
        <w:t>d</w:t>
      </w:r>
      <w:r w:rsidRPr="00A034C6">
        <w:rPr>
          <w:rFonts w:ascii="Arial Narrow" w:hAnsi="Arial Narrow"/>
          <w:color w:val="000000"/>
          <w:spacing w:val="-1"/>
          <w:sz w:val="24"/>
          <w:szCs w:val="24"/>
        </w:rPr>
        <w:t>e</w:t>
      </w:r>
      <w:r w:rsidRPr="00A034C6">
        <w:rPr>
          <w:rFonts w:ascii="Arial Narrow" w:hAnsi="Arial Narrow"/>
          <w:color w:val="000000"/>
          <w:sz w:val="24"/>
          <w:szCs w:val="24"/>
        </w:rPr>
        <w:t>n</w:t>
      </w:r>
      <w:r w:rsidRPr="00A034C6">
        <w:rPr>
          <w:rFonts w:ascii="Arial Narrow" w:hAnsi="Arial Narrow"/>
          <w:color w:val="000000"/>
          <w:spacing w:val="-2"/>
          <w:sz w:val="24"/>
          <w:szCs w:val="24"/>
        </w:rPr>
        <w:t>g</w:t>
      </w:r>
      <w:r w:rsidRPr="00A034C6">
        <w:rPr>
          <w:rFonts w:ascii="Arial Narrow" w:hAnsi="Arial Narrow"/>
          <w:color w:val="000000"/>
          <w:spacing w:val="-1"/>
          <w:sz w:val="24"/>
          <w:szCs w:val="24"/>
        </w:rPr>
        <w:t>a</w:t>
      </w:r>
      <w:r w:rsidRPr="00A034C6">
        <w:rPr>
          <w:rFonts w:ascii="Arial Narrow" w:hAnsi="Arial Narrow"/>
          <w:color w:val="000000"/>
          <w:sz w:val="24"/>
          <w:szCs w:val="24"/>
        </w:rPr>
        <w:t>n</w:t>
      </w:r>
      <w:r w:rsidRPr="00A034C6">
        <w:rPr>
          <w:rFonts w:ascii="Arial Narrow" w:hAnsi="Arial Narrow"/>
          <w:color w:val="000000"/>
          <w:sz w:val="24"/>
          <w:szCs w:val="24"/>
          <w:lang w:val="en-US"/>
        </w:rPr>
        <w:t xml:space="preserve"> </w:t>
      </w:r>
      <w:r w:rsidRPr="00A034C6">
        <w:rPr>
          <w:rFonts w:ascii="Arial Narrow" w:hAnsi="Arial Narrow"/>
          <w:color w:val="000000"/>
          <w:spacing w:val="-1"/>
          <w:sz w:val="24"/>
          <w:szCs w:val="24"/>
        </w:rPr>
        <w:t>car</w:t>
      </w:r>
      <w:r w:rsidRPr="00A034C6">
        <w:rPr>
          <w:rFonts w:ascii="Arial Narrow" w:hAnsi="Arial Narrow"/>
          <w:color w:val="000000"/>
          <w:sz w:val="24"/>
          <w:szCs w:val="24"/>
        </w:rPr>
        <w:t xml:space="preserve">a </w:t>
      </w:r>
      <w:r w:rsidRPr="00A034C6">
        <w:rPr>
          <w:rFonts w:ascii="Arial Narrow" w:hAnsi="Arial Narrow"/>
          <w:color w:val="000000"/>
          <w:spacing w:val="2"/>
          <w:sz w:val="24"/>
          <w:szCs w:val="24"/>
        </w:rPr>
        <w:t>1</w:t>
      </w:r>
      <w:r w:rsidRPr="00A034C6">
        <w:rPr>
          <w:rFonts w:ascii="Arial Narrow" w:hAnsi="Arial Narrow"/>
          <w:color w:val="000000"/>
          <w:sz w:val="24"/>
          <w:szCs w:val="24"/>
        </w:rPr>
        <w:t>)</w:t>
      </w:r>
      <w:r w:rsidRPr="00A034C6">
        <w:rPr>
          <w:rFonts w:ascii="Arial Narrow" w:hAnsi="Arial Narrow"/>
          <w:color w:val="000000"/>
          <w:sz w:val="24"/>
          <w:szCs w:val="24"/>
          <w:lang w:val="en-US"/>
        </w:rPr>
        <w:t xml:space="preserve"> </w:t>
      </w:r>
      <w:r w:rsidRPr="00A034C6">
        <w:rPr>
          <w:rFonts w:ascii="Arial Narrow" w:hAnsi="Arial Narrow"/>
          <w:color w:val="000000"/>
          <w:spacing w:val="3"/>
          <w:sz w:val="24"/>
          <w:szCs w:val="24"/>
        </w:rPr>
        <w:t>wawancara</w:t>
      </w:r>
      <w:r w:rsidRPr="00A034C6">
        <w:rPr>
          <w:rFonts w:ascii="Arial Narrow" w:hAnsi="Arial Narrow"/>
          <w:color w:val="000000"/>
          <w:sz w:val="24"/>
          <w:szCs w:val="24"/>
        </w:rPr>
        <w:t>,unt</w:t>
      </w:r>
      <w:r w:rsidRPr="00A034C6">
        <w:rPr>
          <w:rFonts w:ascii="Arial Narrow" w:hAnsi="Arial Narrow"/>
          <w:color w:val="000000"/>
          <w:spacing w:val="2"/>
          <w:sz w:val="24"/>
          <w:szCs w:val="24"/>
        </w:rPr>
        <w:t>u</w:t>
      </w:r>
      <w:r w:rsidRPr="00A034C6">
        <w:rPr>
          <w:rFonts w:ascii="Arial Narrow" w:hAnsi="Arial Narrow"/>
          <w:color w:val="000000"/>
          <w:sz w:val="24"/>
          <w:szCs w:val="24"/>
        </w:rPr>
        <w:t xml:space="preserve">k menggali informasi terkait dengan kondisi objektif pelaksanaan bimbingan kelompok di SMP Empu Tantular Semarang, 2) peyebaran </w:t>
      </w:r>
      <w:r w:rsidRPr="00A034C6">
        <w:rPr>
          <w:rFonts w:ascii="Arial Narrow" w:hAnsi="Arial Narrow"/>
          <w:color w:val="000000"/>
          <w:spacing w:val="1"/>
          <w:sz w:val="24"/>
          <w:szCs w:val="24"/>
        </w:rPr>
        <w:t>skala psikologi</w:t>
      </w:r>
      <w:r w:rsidRPr="00A034C6">
        <w:rPr>
          <w:rFonts w:ascii="Arial Narrow" w:hAnsi="Arial Narrow"/>
          <w:color w:val="000000"/>
          <w:sz w:val="24"/>
          <w:szCs w:val="24"/>
        </w:rPr>
        <w:t>,untuk mengetahui tingkat didiplin belajar</w:t>
      </w:r>
      <w:r w:rsidRPr="00A034C6">
        <w:rPr>
          <w:rFonts w:ascii="Arial Narrow" w:hAnsi="Arial Narrow"/>
          <w:color w:val="000000"/>
          <w:spacing w:val="2"/>
          <w:sz w:val="24"/>
          <w:szCs w:val="24"/>
        </w:rPr>
        <w:t xml:space="preserve">. </w:t>
      </w:r>
      <w:r w:rsidRPr="00A034C6">
        <w:rPr>
          <w:rFonts w:ascii="Arial Narrow" w:hAnsi="Arial Narrow"/>
          <w:color w:val="000000"/>
          <w:sz w:val="24"/>
          <w:szCs w:val="24"/>
        </w:rPr>
        <w:t>T</w:t>
      </w:r>
      <w:r w:rsidRPr="00A034C6">
        <w:rPr>
          <w:rFonts w:ascii="Arial Narrow" w:hAnsi="Arial Narrow"/>
          <w:color w:val="000000"/>
          <w:spacing w:val="-1"/>
          <w:sz w:val="24"/>
          <w:szCs w:val="24"/>
        </w:rPr>
        <w:t>e</w:t>
      </w:r>
      <w:r w:rsidRPr="00A034C6">
        <w:rPr>
          <w:rFonts w:ascii="Arial Narrow" w:hAnsi="Arial Narrow"/>
          <w:color w:val="000000"/>
          <w:sz w:val="24"/>
          <w:szCs w:val="24"/>
        </w:rPr>
        <w:t xml:space="preserve">knik </w:t>
      </w:r>
      <w:r w:rsidRPr="00A034C6">
        <w:rPr>
          <w:rFonts w:ascii="Arial Narrow" w:hAnsi="Arial Narrow"/>
          <w:color w:val="000000"/>
          <w:spacing w:val="-5"/>
          <w:sz w:val="24"/>
          <w:szCs w:val="24"/>
        </w:rPr>
        <w:t>y</w:t>
      </w:r>
      <w:r w:rsidRPr="00A034C6">
        <w:rPr>
          <w:rFonts w:ascii="Arial Narrow" w:hAnsi="Arial Narrow"/>
          <w:color w:val="000000"/>
          <w:spacing w:val="-1"/>
          <w:sz w:val="24"/>
          <w:szCs w:val="24"/>
        </w:rPr>
        <w:t>a</w:t>
      </w:r>
      <w:r w:rsidRPr="00A034C6">
        <w:rPr>
          <w:rFonts w:ascii="Arial Narrow" w:hAnsi="Arial Narrow"/>
          <w:color w:val="000000"/>
          <w:spacing w:val="2"/>
          <w:sz w:val="24"/>
          <w:szCs w:val="24"/>
        </w:rPr>
        <w:t>n</w:t>
      </w:r>
      <w:r w:rsidRPr="00A034C6">
        <w:rPr>
          <w:rFonts w:ascii="Arial Narrow" w:hAnsi="Arial Narrow"/>
          <w:color w:val="000000"/>
          <w:sz w:val="24"/>
          <w:szCs w:val="24"/>
        </w:rPr>
        <w:t>g di</w:t>
      </w:r>
      <w:r w:rsidRPr="00A034C6">
        <w:rPr>
          <w:rFonts w:ascii="Arial Narrow" w:hAnsi="Arial Narrow"/>
          <w:color w:val="000000"/>
          <w:spacing w:val="-2"/>
          <w:sz w:val="24"/>
          <w:szCs w:val="24"/>
        </w:rPr>
        <w:t>g</w:t>
      </w:r>
      <w:r w:rsidRPr="00A034C6">
        <w:rPr>
          <w:rFonts w:ascii="Arial Narrow" w:hAnsi="Arial Narrow"/>
          <w:color w:val="000000"/>
          <w:sz w:val="24"/>
          <w:szCs w:val="24"/>
        </w:rPr>
        <w:t>u</w:t>
      </w:r>
      <w:r w:rsidRPr="00A034C6">
        <w:rPr>
          <w:rFonts w:ascii="Arial Narrow" w:hAnsi="Arial Narrow"/>
          <w:color w:val="000000"/>
          <w:spacing w:val="2"/>
          <w:sz w:val="24"/>
          <w:szCs w:val="24"/>
        </w:rPr>
        <w:t>n</w:t>
      </w:r>
      <w:r w:rsidRPr="00A034C6">
        <w:rPr>
          <w:rFonts w:ascii="Arial Narrow" w:hAnsi="Arial Narrow"/>
          <w:color w:val="000000"/>
          <w:spacing w:val="-1"/>
          <w:sz w:val="24"/>
          <w:szCs w:val="24"/>
        </w:rPr>
        <w:t>a</w:t>
      </w:r>
      <w:r w:rsidRPr="00A034C6">
        <w:rPr>
          <w:rFonts w:ascii="Arial Narrow" w:hAnsi="Arial Narrow"/>
          <w:color w:val="000000"/>
          <w:sz w:val="24"/>
          <w:szCs w:val="24"/>
        </w:rPr>
        <w:t>k</w:t>
      </w:r>
      <w:r w:rsidRPr="00A034C6">
        <w:rPr>
          <w:rFonts w:ascii="Arial Narrow" w:hAnsi="Arial Narrow"/>
          <w:color w:val="000000"/>
          <w:spacing w:val="-1"/>
          <w:sz w:val="24"/>
          <w:szCs w:val="24"/>
        </w:rPr>
        <w:t>a</w:t>
      </w:r>
      <w:r w:rsidRPr="00A034C6">
        <w:rPr>
          <w:rFonts w:ascii="Arial Narrow" w:hAnsi="Arial Narrow"/>
          <w:color w:val="000000"/>
          <w:sz w:val="24"/>
          <w:szCs w:val="24"/>
        </w:rPr>
        <w:t>n u</w:t>
      </w:r>
      <w:r w:rsidRPr="00A034C6">
        <w:rPr>
          <w:rFonts w:ascii="Arial Narrow" w:hAnsi="Arial Narrow"/>
          <w:color w:val="000000"/>
          <w:spacing w:val="3"/>
          <w:sz w:val="24"/>
          <w:szCs w:val="24"/>
        </w:rPr>
        <w:t>nt</w:t>
      </w:r>
      <w:r w:rsidRPr="00A034C6">
        <w:rPr>
          <w:rFonts w:ascii="Arial Narrow" w:hAnsi="Arial Narrow"/>
          <w:color w:val="000000"/>
          <w:sz w:val="24"/>
          <w:szCs w:val="24"/>
        </w:rPr>
        <w:t>uk m</w:t>
      </w:r>
      <w:r w:rsidRPr="00A034C6">
        <w:rPr>
          <w:rFonts w:ascii="Arial Narrow" w:hAnsi="Arial Narrow"/>
          <w:color w:val="000000"/>
          <w:spacing w:val="-1"/>
          <w:sz w:val="24"/>
          <w:szCs w:val="24"/>
        </w:rPr>
        <w:t>e</w:t>
      </w:r>
      <w:r w:rsidRPr="00A034C6">
        <w:rPr>
          <w:rFonts w:ascii="Arial Narrow" w:hAnsi="Arial Narrow"/>
          <w:color w:val="000000"/>
          <w:sz w:val="24"/>
          <w:szCs w:val="24"/>
        </w:rPr>
        <w:t>n</w:t>
      </w:r>
      <w:r w:rsidRPr="00A034C6">
        <w:rPr>
          <w:rFonts w:ascii="Arial Narrow" w:hAnsi="Arial Narrow"/>
          <w:color w:val="000000"/>
          <w:spacing w:val="-2"/>
          <w:sz w:val="24"/>
          <w:szCs w:val="24"/>
        </w:rPr>
        <w:t>g</w:t>
      </w:r>
      <w:r w:rsidRPr="00A034C6">
        <w:rPr>
          <w:rFonts w:ascii="Arial Narrow" w:hAnsi="Arial Narrow"/>
          <w:color w:val="000000"/>
          <w:spacing w:val="-1"/>
          <w:sz w:val="24"/>
          <w:szCs w:val="24"/>
        </w:rPr>
        <w:t>a</w:t>
      </w:r>
      <w:r w:rsidRPr="00A034C6">
        <w:rPr>
          <w:rFonts w:ascii="Arial Narrow" w:hAnsi="Arial Narrow"/>
          <w:color w:val="000000"/>
          <w:spacing w:val="2"/>
          <w:sz w:val="24"/>
          <w:szCs w:val="24"/>
        </w:rPr>
        <w:t>n</w:t>
      </w:r>
      <w:r w:rsidRPr="00A034C6">
        <w:rPr>
          <w:rFonts w:ascii="Arial Narrow" w:hAnsi="Arial Narrow"/>
          <w:color w:val="000000"/>
          <w:spacing w:val="-1"/>
          <w:sz w:val="24"/>
          <w:szCs w:val="24"/>
        </w:rPr>
        <w:t>a</w:t>
      </w:r>
      <w:r w:rsidRPr="00A034C6">
        <w:rPr>
          <w:rFonts w:ascii="Arial Narrow" w:hAnsi="Arial Narrow"/>
          <w:color w:val="000000"/>
          <w:sz w:val="24"/>
          <w:szCs w:val="24"/>
        </w:rPr>
        <w:t>lis</w:t>
      </w:r>
      <w:r w:rsidRPr="00A034C6">
        <w:rPr>
          <w:rFonts w:ascii="Arial Narrow" w:hAnsi="Arial Narrow"/>
          <w:color w:val="000000"/>
          <w:sz w:val="24"/>
          <w:szCs w:val="24"/>
          <w:lang w:val="en-US"/>
        </w:rPr>
        <w:t>is</w:t>
      </w:r>
      <w:r w:rsidRPr="00A034C6">
        <w:rPr>
          <w:rFonts w:ascii="Arial Narrow" w:hAnsi="Arial Narrow"/>
          <w:color w:val="000000"/>
          <w:sz w:val="24"/>
          <w:szCs w:val="24"/>
        </w:rPr>
        <w:t xml:space="preserve"> d</w:t>
      </w:r>
      <w:r w:rsidRPr="00A034C6">
        <w:rPr>
          <w:rFonts w:ascii="Arial Narrow" w:hAnsi="Arial Narrow"/>
          <w:color w:val="000000"/>
          <w:spacing w:val="-1"/>
          <w:sz w:val="24"/>
          <w:szCs w:val="24"/>
        </w:rPr>
        <w:t>a</w:t>
      </w:r>
      <w:r w:rsidRPr="00A034C6">
        <w:rPr>
          <w:rFonts w:ascii="Arial Narrow" w:hAnsi="Arial Narrow"/>
          <w:color w:val="000000"/>
          <w:sz w:val="24"/>
          <w:szCs w:val="24"/>
        </w:rPr>
        <w:t xml:space="preserve">ta </w:t>
      </w:r>
      <w:r w:rsidRPr="00A034C6">
        <w:rPr>
          <w:rFonts w:ascii="Arial Narrow" w:hAnsi="Arial Narrow"/>
          <w:color w:val="000000"/>
          <w:spacing w:val="1"/>
          <w:sz w:val="24"/>
          <w:szCs w:val="24"/>
          <w:lang w:val="en-US"/>
        </w:rPr>
        <w:t>dalam penelitian ini adalah: 1)</w:t>
      </w:r>
      <w:r w:rsidRPr="00A034C6">
        <w:rPr>
          <w:rFonts w:ascii="Arial Narrow" w:hAnsi="Arial Narrow"/>
          <w:color w:val="000000"/>
          <w:spacing w:val="1"/>
          <w:sz w:val="24"/>
          <w:szCs w:val="24"/>
        </w:rPr>
        <w:t xml:space="preserve"> </w:t>
      </w:r>
      <w:r w:rsidRPr="00A034C6">
        <w:rPr>
          <w:rFonts w:ascii="Arial Narrow" w:hAnsi="Arial Narrow"/>
          <w:color w:val="000000"/>
          <w:sz w:val="24"/>
          <w:szCs w:val="24"/>
        </w:rPr>
        <w:t>analisis data kualitatif</w:t>
      </w:r>
      <w:r w:rsidRPr="00A034C6">
        <w:rPr>
          <w:rFonts w:ascii="Arial Narrow" w:hAnsi="Arial Narrow"/>
          <w:color w:val="000000"/>
          <w:sz w:val="24"/>
          <w:szCs w:val="24"/>
          <w:lang w:val="en-US"/>
        </w:rPr>
        <w:t xml:space="preserve">, 2) </w:t>
      </w:r>
      <w:r w:rsidRPr="00A034C6">
        <w:rPr>
          <w:rFonts w:ascii="Arial Narrow" w:hAnsi="Arial Narrow"/>
          <w:color w:val="000000"/>
          <w:sz w:val="24"/>
          <w:szCs w:val="24"/>
        </w:rPr>
        <w:t xml:space="preserve">analisis data kuantitatif dengan uji </w:t>
      </w:r>
      <w:r w:rsidRPr="00A034C6">
        <w:rPr>
          <w:rFonts w:ascii="Arial Narrow" w:hAnsi="Arial Narrow"/>
          <w:color w:val="000000"/>
          <w:sz w:val="24"/>
          <w:szCs w:val="24"/>
          <w:lang w:val="en-US"/>
        </w:rPr>
        <w:t>t</w:t>
      </w:r>
      <w:r w:rsidRPr="00A034C6">
        <w:rPr>
          <w:rFonts w:ascii="Arial Narrow" w:hAnsi="Arial Narrow"/>
          <w:color w:val="000000"/>
          <w:sz w:val="24"/>
          <w:szCs w:val="24"/>
        </w:rPr>
        <w:t>.</w:t>
      </w:r>
    </w:p>
    <w:p w:rsidR="00A034C6" w:rsidRPr="00A034C6" w:rsidRDefault="00A034C6" w:rsidP="00A034C6">
      <w:pPr>
        <w:widowControl w:val="0"/>
        <w:autoSpaceDE w:val="0"/>
        <w:autoSpaceDN w:val="0"/>
        <w:adjustRightInd w:val="0"/>
        <w:spacing w:after="0"/>
        <w:ind w:right="-1" w:firstLine="720"/>
        <w:jc w:val="both"/>
        <w:rPr>
          <w:rFonts w:ascii="Arial Narrow" w:hAnsi="Arial Narrow"/>
          <w:color w:val="000000"/>
          <w:sz w:val="24"/>
          <w:szCs w:val="24"/>
          <w:lang w:val="en-US"/>
        </w:rPr>
      </w:pPr>
    </w:p>
    <w:p w:rsidR="00292BC3" w:rsidRPr="00A034C6" w:rsidRDefault="00705A46" w:rsidP="008A6CD4">
      <w:pPr>
        <w:spacing w:after="0"/>
        <w:contextualSpacing/>
        <w:jc w:val="both"/>
        <w:rPr>
          <w:rFonts w:ascii="Arial Narrow" w:eastAsiaTheme="minorHAnsi" w:hAnsi="Arial Narrow"/>
          <w:b/>
          <w:sz w:val="24"/>
          <w:szCs w:val="24"/>
          <w:lang w:val="en-US"/>
        </w:rPr>
      </w:pPr>
      <w:r w:rsidRPr="00A034C6">
        <w:rPr>
          <w:rFonts w:ascii="Arial Narrow" w:eastAsiaTheme="minorHAnsi" w:hAnsi="Arial Narrow"/>
          <w:b/>
          <w:sz w:val="24"/>
          <w:szCs w:val="24"/>
          <w:lang w:val="en-US"/>
        </w:rPr>
        <w:t>HASIL DAN PEMBAHASAN</w:t>
      </w:r>
    </w:p>
    <w:p w:rsidR="00705A46" w:rsidRPr="00A034C6" w:rsidRDefault="00705A46" w:rsidP="008A6CD4">
      <w:pPr>
        <w:widowControl w:val="0"/>
        <w:autoSpaceDE w:val="0"/>
        <w:autoSpaceDN w:val="0"/>
        <w:adjustRightInd w:val="0"/>
        <w:spacing w:after="0"/>
        <w:ind w:left="14" w:right="-1" w:firstLine="1"/>
        <w:jc w:val="both"/>
        <w:rPr>
          <w:rFonts w:ascii="Arial Narrow" w:hAnsi="Arial Narrow"/>
          <w:b/>
          <w:iCs/>
          <w:spacing w:val="2"/>
          <w:sz w:val="24"/>
          <w:szCs w:val="24"/>
        </w:rPr>
      </w:pPr>
      <w:r w:rsidRPr="00A034C6">
        <w:rPr>
          <w:rFonts w:ascii="Arial Narrow" w:hAnsi="Arial Narrow"/>
          <w:b/>
          <w:iCs/>
          <w:spacing w:val="2"/>
          <w:sz w:val="24"/>
          <w:szCs w:val="24"/>
        </w:rPr>
        <w:t xml:space="preserve">Hasil </w:t>
      </w:r>
    </w:p>
    <w:p w:rsidR="00705A46" w:rsidRPr="00A034C6" w:rsidRDefault="00705A46" w:rsidP="008A6CD4">
      <w:pPr>
        <w:widowControl w:val="0"/>
        <w:autoSpaceDE w:val="0"/>
        <w:autoSpaceDN w:val="0"/>
        <w:adjustRightInd w:val="0"/>
        <w:spacing w:after="0"/>
        <w:ind w:firstLine="709"/>
        <w:jc w:val="both"/>
        <w:rPr>
          <w:rFonts w:ascii="Arial Narrow" w:hAnsi="Arial Narrow"/>
          <w:iCs/>
          <w:spacing w:val="2"/>
          <w:sz w:val="24"/>
          <w:szCs w:val="24"/>
        </w:rPr>
      </w:pPr>
      <w:r w:rsidRPr="00A034C6">
        <w:rPr>
          <w:rFonts w:ascii="Arial Narrow" w:hAnsi="Arial Narrow"/>
          <w:spacing w:val="-1"/>
          <w:sz w:val="24"/>
          <w:szCs w:val="24"/>
        </w:rPr>
        <w:t>Disiplin belajar</w:t>
      </w:r>
      <w:r w:rsidRPr="00A034C6">
        <w:rPr>
          <w:rFonts w:ascii="Arial Narrow" w:hAnsi="Arial Narrow"/>
          <w:sz w:val="24"/>
          <w:szCs w:val="24"/>
        </w:rPr>
        <w:t xml:space="preserve"> terdiri </w:t>
      </w:r>
      <w:r w:rsidRPr="00A034C6">
        <w:rPr>
          <w:rFonts w:ascii="Arial Narrow" w:hAnsi="Arial Narrow"/>
          <w:color w:val="000000"/>
          <w:sz w:val="24"/>
          <w:szCs w:val="24"/>
        </w:rPr>
        <w:t>dari6 indikator</w:t>
      </w:r>
      <w:r w:rsidRPr="00A034C6">
        <w:rPr>
          <w:rFonts w:ascii="Arial Narrow" w:hAnsi="Arial Narrow"/>
          <w:spacing w:val="-3"/>
          <w:sz w:val="24"/>
          <w:szCs w:val="24"/>
        </w:rPr>
        <w:t>yaitu: tepat waktu dalam belajar, tidak meninggalkan kelas, menyelesaikan tugas tepat waktu, tidak malas belajar, tidak menyuruh orang lain bekerja demi diriny, tingkah laku menyenangkan</w:t>
      </w:r>
      <w:r w:rsidRPr="00A034C6">
        <w:rPr>
          <w:rFonts w:ascii="Arial Narrow" w:hAnsi="Arial Narrow"/>
          <w:color w:val="000000"/>
          <w:sz w:val="24"/>
          <w:szCs w:val="24"/>
        </w:rPr>
        <w:t>.</w:t>
      </w:r>
      <w:r w:rsidRPr="00A034C6">
        <w:rPr>
          <w:rFonts w:ascii="Arial Narrow" w:hAnsi="Arial Narrow"/>
          <w:spacing w:val="2"/>
          <w:sz w:val="24"/>
          <w:szCs w:val="24"/>
          <w:lang w:val="en-US"/>
        </w:rPr>
        <w:t xml:space="preserve">Masing-masing skor </w:t>
      </w:r>
      <w:r w:rsidRPr="00A034C6">
        <w:rPr>
          <w:rFonts w:ascii="Arial Narrow" w:hAnsi="Arial Narrow"/>
          <w:spacing w:val="-3"/>
          <w:sz w:val="24"/>
          <w:szCs w:val="24"/>
        </w:rPr>
        <w:t xml:space="preserve">indikator </w:t>
      </w:r>
      <w:r w:rsidRPr="00A034C6">
        <w:rPr>
          <w:rFonts w:ascii="Arial Narrow" w:hAnsi="Arial Narrow"/>
          <w:spacing w:val="-3"/>
          <w:sz w:val="24"/>
          <w:szCs w:val="24"/>
          <w:lang w:val="en-US"/>
        </w:rPr>
        <w:t>disiplin belajar</w:t>
      </w:r>
      <w:r w:rsidRPr="00A034C6">
        <w:rPr>
          <w:rFonts w:ascii="Arial Narrow" w:hAnsi="Arial Narrow"/>
          <w:spacing w:val="-3"/>
          <w:sz w:val="24"/>
          <w:szCs w:val="24"/>
        </w:rPr>
        <w:t xml:space="preserve"> </w:t>
      </w:r>
      <w:r w:rsidRPr="00A034C6">
        <w:rPr>
          <w:rFonts w:ascii="Arial Narrow" w:hAnsi="Arial Narrow"/>
          <w:sz w:val="24"/>
          <w:szCs w:val="24"/>
          <w:lang w:val="en-US"/>
        </w:rPr>
        <w:t>diperoleh dari</w:t>
      </w:r>
      <w:r w:rsidRPr="00A034C6">
        <w:rPr>
          <w:rFonts w:ascii="Arial Narrow" w:hAnsi="Arial Narrow"/>
          <w:sz w:val="24"/>
          <w:szCs w:val="24"/>
        </w:rPr>
        <w:t xml:space="preserve"> </w:t>
      </w:r>
      <w:r w:rsidRPr="00A034C6">
        <w:rPr>
          <w:rFonts w:ascii="Arial Narrow" w:hAnsi="Arial Narrow"/>
          <w:spacing w:val="-1"/>
          <w:sz w:val="24"/>
          <w:szCs w:val="24"/>
        </w:rPr>
        <w:t xml:space="preserve">skala </w:t>
      </w:r>
      <w:r w:rsidRPr="00A034C6">
        <w:rPr>
          <w:rFonts w:ascii="Arial Narrow" w:hAnsi="Arial Narrow"/>
          <w:spacing w:val="-1"/>
          <w:sz w:val="24"/>
          <w:szCs w:val="24"/>
          <w:lang w:val="en-US"/>
        </w:rPr>
        <w:t>disiplin belajar</w:t>
      </w:r>
      <w:r w:rsidRPr="00A034C6">
        <w:rPr>
          <w:rFonts w:ascii="Arial Narrow" w:hAnsi="Arial Narrow"/>
          <w:spacing w:val="-1"/>
          <w:sz w:val="24"/>
          <w:szCs w:val="24"/>
        </w:rPr>
        <w:t xml:space="preserve"> yang sudah</w:t>
      </w:r>
      <w:r w:rsidRPr="00A034C6">
        <w:rPr>
          <w:rFonts w:ascii="Arial Narrow" w:hAnsi="Arial Narrow"/>
          <w:sz w:val="24"/>
          <w:szCs w:val="24"/>
        </w:rPr>
        <w:t xml:space="preserve"> divalidasi</w:t>
      </w:r>
      <w:r w:rsidRPr="00A034C6">
        <w:rPr>
          <w:rFonts w:ascii="Arial Narrow" w:hAnsi="Arial Narrow"/>
          <w:spacing w:val="-5"/>
          <w:sz w:val="24"/>
          <w:szCs w:val="24"/>
        </w:rPr>
        <w:t>dengan</w:t>
      </w:r>
      <w:r w:rsidRPr="00A034C6">
        <w:rPr>
          <w:rFonts w:ascii="Arial Narrow" w:hAnsi="Arial Narrow"/>
          <w:sz w:val="24"/>
          <w:szCs w:val="24"/>
        </w:rPr>
        <w:t xml:space="preserve"> juml</w:t>
      </w:r>
      <w:r w:rsidRPr="00A034C6">
        <w:rPr>
          <w:rFonts w:ascii="Arial Narrow" w:hAnsi="Arial Narrow"/>
          <w:spacing w:val="-1"/>
          <w:sz w:val="24"/>
          <w:szCs w:val="24"/>
        </w:rPr>
        <w:t>a</w:t>
      </w:r>
      <w:r w:rsidRPr="00A034C6">
        <w:rPr>
          <w:rFonts w:ascii="Arial Narrow" w:hAnsi="Arial Narrow"/>
          <w:sz w:val="24"/>
          <w:szCs w:val="24"/>
        </w:rPr>
        <w:t xml:space="preserve">h </w:t>
      </w:r>
      <w:r w:rsidRPr="00A034C6">
        <w:rPr>
          <w:rFonts w:ascii="Arial Narrow" w:hAnsi="Arial Narrow"/>
          <w:sz w:val="24"/>
          <w:szCs w:val="24"/>
          <w:lang w:val="en-US"/>
        </w:rPr>
        <w:t>41</w:t>
      </w:r>
      <w:r w:rsidRPr="00A034C6">
        <w:rPr>
          <w:rFonts w:ascii="Arial Narrow" w:hAnsi="Arial Narrow"/>
          <w:sz w:val="24"/>
          <w:szCs w:val="24"/>
        </w:rPr>
        <w:t xml:space="preserve"> butir p</w:t>
      </w:r>
      <w:r w:rsidRPr="00A034C6">
        <w:rPr>
          <w:rFonts w:ascii="Arial Narrow" w:hAnsi="Arial Narrow"/>
          <w:spacing w:val="-1"/>
          <w:sz w:val="24"/>
          <w:szCs w:val="24"/>
        </w:rPr>
        <w:t>er</w:t>
      </w:r>
      <w:r w:rsidRPr="00A034C6">
        <w:rPr>
          <w:rFonts w:ascii="Arial Narrow" w:hAnsi="Arial Narrow"/>
          <w:spacing w:val="4"/>
          <w:sz w:val="24"/>
          <w:szCs w:val="24"/>
        </w:rPr>
        <w:t>n</w:t>
      </w:r>
      <w:r w:rsidRPr="00A034C6">
        <w:rPr>
          <w:rFonts w:ascii="Arial Narrow" w:hAnsi="Arial Narrow"/>
          <w:spacing w:val="-5"/>
          <w:sz w:val="24"/>
          <w:szCs w:val="24"/>
        </w:rPr>
        <w:t>y</w:t>
      </w:r>
      <w:r w:rsidRPr="00A034C6">
        <w:rPr>
          <w:rFonts w:ascii="Arial Narrow" w:hAnsi="Arial Narrow"/>
          <w:spacing w:val="-1"/>
          <w:sz w:val="24"/>
          <w:szCs w:val="24"/>
        </w:rPr>
        <w:t>a</w:t>
      </w:r>
      <w:r w:rsidRPr="00A034C6">
        <w:rPr>
          <w:rFonts w:ascii="Arial Narrow" w:hAnsi="Arial Narrow"/>
          <w:sz w:val="24"/>
          <w:szCs w:val="24"/>
        </w:rPr>
        <w:t>t</w:t>
      </w:r>
      <w:r w:rsidRPr="00A034C6">
        <w:rPr>
          <w:rFonts w:ascii="Arial Narrow" w:hAnsi="Arial Narrow"/>
          <w:spacing w:val="1"/>
          <w:sz w:val="24"/>
          <w:szCs w:val="24"/>
        </w:rPr>
        <w:t>a</w:t>
      </w:r>
      <w:r w:rsidRPr="00A034C6">
        <w:rPr>
          <w:rFonts w:ascii="Arial Narrow" w:hAnsi="Arial Narrow"/>
          <w:spacing w:val="-1"/>
          <w:sz w:val="24"/>
          <w:szCs w:val="24"/>
        </w:rPr>
        <w:t>a</w:t>
      </w:r>
      <w:r w:rsidRPr="00A034C6">
        <w:rPr>
          <w:rFonts w:ascii="Arial Narrow" w:hAnsi="Arial Narrow"/>
          <w:sz w:val="24"/>
          <w:szCs w:val="24"/>
        </w:rPr>
        <w:t>n d</w:t>
      </w:r>
      <w:r w:rsidRPr="00A034C6">
        <w:rPr>
          <w:rFonts w:ascii="Arial Narrow" w:hAnsi="Arial Narrow"/>
          <w:spacing w:val="-1"/>
          <w:sz w:val="24"/>
          <w:szCs w:val="24"/>
        </w:rPr>
        <w:t>e</w:t>
      </w:r>
      <w:r w:rsidRPr="00A034C6">
        <w:rPr>
          <w:rFonts w:ascii="Arial Narrow" w:hAnsi="Arial Narrow"/>
          <w:spacing w:val="2"/>
          <w:sz w:val="24"/>
          <w:szCs w:val="24"/>
        </w:rPr>
        <w:t>n</w:t>
      </w:r>
      <w:r w:rsidRPr="00A034C6">
        <w:rPr>
          <w:rFonts w:ascii="Arial Narrow" w:hAnsi="Arial Narrow"/>
          <w:spacing w:val="-3"/>
          <w:sz w:val="24"/>
          <w:szCs w:val="24"/>
        </w:rPr>
        <w:t>g</w:t>
      </w:r>
      <w:r w:rsidRPr="00A034C6">
        <w:rPr>
          <w:rFonts w:ascii="Arial Narrow" w:hAnsi="Arial Narrow"/>
          <w:spacing w:val="-1"/>
          <w:sz w:val="24"/>
          <w:szCs w:val="24"/>
        </w:rPr>
        <w:t>a</w:t>
      </w:r>
      <w:r w:rsidRPr="00A034C6">
        <w:rPr>
          <w:rFonts w:ascii="Arial Narrow" w:hAnsi="Arial Narrow"/>
          <w:sz w:val="24"/>
          <w:szCs w:val="24"/>
        </w:rPr>
        <w:t>n skor1–4</w:t>
      </w:r>
      <w:r w:rsidRPr="00A034C6">
        <w:rPr>
          <w:rFonts w:ascii="Arial Narrow" w:hAnsi="Arial Narrow"/>
          <w:sz w:val="24"/>
          <w:szCs w:val="24"/>
          <w:lang w:val="en-US"/>
        </w:rPr>
        <w:t xml:space="preserve">. Rangkuman hasil </w:t>
      </w:r>
      <w:r w:rsidRPr="00A034C6">
        <w:rPr>
          <w:rFonts w:ascii="Arial Narrow" w:hAnsi="Arial Narrow"/>
          <w:sz w:val="24"/>
          <w:szCs w:val="24"/>
        </w:rPr>
        <w:t xml:space="preserve">pelaksanaan </w:t>
      </w:r>
      <w:r w:rsidRPr="00A034C6">
        <w:rPr>
          <w:rFonts w:ascii="Arial Narrow" w:hAnsi="Arial Narrow"/>
          <w:sz w:val="24"/>
          <w:szCs w:val="24"/>
          <w:lang w:val="en-US"/>
        </w:rPr>
        <w:t>bimbingan kelompok</w:t>
      </w:r>
      <w:r w:rsidRPr="00A034C6">
        <w:rPr>
          <w:rFonts w:ascii="Arial Narrow" w:hAnsi="Arial Narrow"/>
          <w:sz w:val="24"/>
          <w:szCs w:val="24"/>
        </w:rPr>
        <w:t xml:space="preserve">dengan teknik </w:t>
      </w:r>
      <w:r w:rsidRPr="00A034C6">
        <w:rPr>
          <w:rFonts w:ascii="Arial Narrow" w:hAnsi="Arial Narrow"/>
          <w:i/>
          <w:sz w:val="24"/>
          <w:szCs w:val="24"/>
          <w:lang w:val="en-US"/>
        </w:rPr>
        <w:t>self management</w:t>
      </w:r>
      <w:r w:rsidRPr="00A034C6">
        <w:rPr>
          <w:rFonts w:ascii="Arial Narrow" w:hAnsi="Arial Narrow"/>
          <w:sz w:val="24"/>
          <w:szCs w:val="24"/>
        </w:rPr>
        <w:t xml:space="preserve"> untuk </w:t>
      </w:r>
      <w:r w:rsidRPr="00A034C6">
        <w:rPr>
          <w:rFonts w:ascii="Arial Narrow" w:hAnsi="Arial Narrow"/>
          <w:sz w:val="24"/>
          <w:szCs w:val="24"/>
          <w:lang w:val="en-US"/>
        </w:rPr>
        <w:t>meningkatkan disiplin belajar</w:t>
      </w:r>
      <w:r w:rsidRPr="00A034C6">
        <w:rPr>
          <w:rFonts w:ascii="Arial Narrow" w:hAnsi="Arial Narrow"/>
          <w:sz w:val="24"/>
          <w:szCs w:val="24"/>
        </w:rPr>
        <w:t>dapat dilihat</w:t>
      </w:r>
      <w:r w:rsidRPr="00A034C6">
        <w:rPr>
          <w:rFonts w:ascii="Arial Narrow" w:hAnsi="Arial Narrow"/>
          <w:iCs/>
          <w:spacing w:val="2"/>
          <w:sz w:val="24"/>
          <w:szCs w:val="24"/>
          <w:lang w:val="en-US"/>
        </w:rPr>
        <w:t xml:space="preserve"> pada Tabel 1.</w:t>
      </w:r>
    </w:p>
    <w:p w:rsidR="00705A46" w:rsidRPr="00A034C6" w:rsidRDefault="00705A46" w:rsidP="008A6CD4">
      <w:pPr>
        <w:spacing w:after="0"/>
        <w:jc w:val="both"/>
        <w:rPr>
          <w:rFonts w:ascii="Arial Narrow" w:hAnsi="Arial Narrow"/>
          <w:iCs/>
          <w:spacing w:val="2"/>
          <w:sz w:val="24"/>
          <w:szCs w:val="24"/>
          <w:lang w:val="en-US"/>
        </w:rPr>
      </w:pPr>
      <w:r w:rsidRPr="00A034C6">
        <w:rPr>
          <w:rFonts w:ascii="Arial Narrow" w:hAnsi="Arial Narrow"/>
          <w:iCs/>
          <w:spacing w:val="2"/>
          <w:sz w:val="24"/>
          <w:szCs w:val="24"/>
        </w:rPr>
        <w:br w:type="page"/>
      </w:r>
    </w:p>
    <w:p w:rsidR="00705A46" w:rsidRPr="00A034C6" w:rsidRDefault="00705A46" w:rsidP="008A6CD4">
      <w:pPr>
        <w:spacing w:after="0"/>
        <w:ind w:left="360"/>
        <w:jc w:val="both"/>
        <w:rPr>
          <w:rFonts w:ascii="Arial Narrow" w:hAnsi="Arial Narrow"/>
          <w:iCs/>
          <w:spacing w:val="2"/>
          <w:sz w:val="24"/>
          <w:szCs w:val="24"/>
        </w:rPr>
      </w:pPr>
      <w:r w:rsidRPr="00A034C6">
        <w:rPr>
          <w:rFonts w:ascii="Arial Narrow" w:hAnsi="Arial Narrow"/>
          <w:iCs/>
          <w:spacing w:val="2"/>
          <w:sz w:val="24"/>
          <w:szCs w:val="24"/>
        </w:rPr>
        <w:lastRenderedPageBreak/>
        <w:t>Tabel 1. Perbandingan skor pretes dan postessecara keseluruhan</w:t>
      </w:r>
    </w:p>
    <w:tbl>
      <w:tblPr>
        <w:tblpPr w:leftFromText="180" w:rightFromText="180" w:vertAnchor="text" w:horzAnchor="margin" w:tblpXSpec="center" w:tblpY="146"/>
        <w:tblW w:w="8843" w:type="dxa"/>
        <w:tblLayout w:type="fixed"/>
        <w:tblLook w:val="04A0"/>
      </w:tblPr>
      <w:tblGrid>
        <w:gridCol w:w="752"/>
        <w:gridCol w:w="1223"/>
        <w:gridCol w:w="555"/>
        <w:gridCol w:w="1395"/>
        <w:gridCol w:w="1161"/>
        <w:gridCol w:w="62"/>
        <w:gridCol w:w="1370"/>
        <w:gridCol w:w="1013"/>
        <w:gridCol w:w="1312"/>
      </w:tblGrid>
      <w:tr w:rsidR="00705A46" w:rsidRPr="00A034C6" w:rsidTr="00835470">
        <w:trPr>
          <w:trHeight w:val="667"/>
        </w:trPr>
        <w:tc>
          <w:tcPr>
            <w:tcW w:w="752" w:type="dxa"/>
            <w:tcBorders>
              <w:top w:val="single" w:sz="4" w:space="0" w:color="auto"/>
              <w:left w:val="nil"/>
              <w:bottom w:val="single" w:sz="4" w:space="0" w:color="000000"/>
              <w:right w:val="nil"/>
            </w:tcBorders>
            <w:shd w:val="clear" w:color="auto" w:fill="auto"/>
            <w:vAlign w:val="center"/>
            <w:hideMark/>
          </w:tcPr>
          <w:p w:rsidR="00705A46" w:rsidRPr="00A034C6" w:rsidRDefault="00705A46" w:rsidP="008A6CD4">
            <w:pPr>
              <w:spacing w:after="0"/>
              <w:jc w:val="both"/>
              <w:rPr>
                <w:rFonts w:ascii="Arial Narrow" w:hAnsi="Arial Narrow"/>
                <w:b/>
                <w:bCs/>
                <w:color w:val="000000"/>
                <w:sz w:val="24"/>
                <w:szCs w:val="24"/>
                <w:lang w:eastAsia="id-ID"/>
              </w:rPr>
            </w:pPr>
            <w:r w:rsidRPr="00A034C6">
              <w:rPr>
                <w:rFonts w:ascii="Arial Narrow" w:hAnsi="Arial Narrow"/>
                <w:b/>
                <w:bCs/>
                <w:color w:val="000000"/>
                <w:sz w:val="24"/>
                <w:szCs w:val="24"/>
                <w:lang w:val="en-US" w:eastAsia="id-ID"/>
              </w:rPr>
              <w:t>No</w:t>
            </w:r>
          </w:p>
        </w:tc>
        <w:tc>
          <w:tcPr>
            <w:tcW w:w="1223" w:type="dxa"/>
            <w:tcBorders>
              <w:top w:val="single" w:sz="4" w:space="0" w:color="auto"/>
              <w:left w:val="nil"/>
              <w:right w:val="nil"/>
            </w:tcBorders>
            <w:shd w:val="clear" w:color="auto" w:fill="auto"/>
            <w:vAlign w:val="center"/>
            <w:hideMark/>
          </w:tcPr>
          <w:p w:rsidR="00705A46" w:rsidRPr="00A034C6" w:rsidRDefault="00705A46" w:rsidP="008A6CD4">
            <w:pPr>
              <w:spacing w:after="0"/>
              <w:jc w:val="both"/>
              <w:rPr>
                <w:rFonts w:ascii="Arial Narrow" w:hAnsi="Arial Narrow"/>
                <w:b/>
                <w:bCs/>
                <w:color w:val="000000"/>
                <w:sz w:val="24"/>
                <w:szCs w:val="24"/>
                <w:lang w:eastAsia="id-ID"/>
              </w:rPr>
            </w:pPr>
            <w:r w:rsidRPr="00A034C6">
              <w:rPr>
                <w:rFonts w:ascii="Arial Narrow" w:hAnsi="Arial Narrow"/>
                <w:b/>
                <w:bCs/>
                <w:color w:val="000000"/>
                <w:sz w:val="24"/>
                <w:szCs w:val="24"/>
                <w:lang w:val="en-US" w:eastAsia="id-ID"/>
              </w:rPr>
              <w:t>Anggota</w:t>
            </w:r>
          </w:p>
          <w:p w:rsidR="00705A46" w:rsidRPr="00A034C6" w:rsidRDefault="00705A46" w:rsidP="008A6CD4">
            <w:pPr>
              <w:spacing w:after="0"/>
              <w:jc w:val="both"/>
              <w:rPr>
                <w:rFonts w:ascii="Arial Narrow" w:hAnsi="Arial Narrow"/>
                <w:b/>
                <w:bCs/>
                <w:color w:val="000000"/>
                <w:sz w:val="24"/>
                <w:szCs w:val="24"/>
                <w:lang w:eastAsia="id-ID"/>
              </w:rPr>
            </w:pPr>
            <w:r w:rsidRPr="00A034C6">
              <w:rPr>
                <w:rFonts w:ascii="Arial Narrow" w:hAnsi="Arial Narrow"/>
                <w:b/>
                <w:bCs/>
                <w:color w:val="000000"/>
                <w:sz w:val="24"/>
                <w:szCs w:val="24"/>
                <w:lang w:val="en-US" w:eastAsia="id-ID"/>
              </w:rPr>
              <w:t>Kelompok</w:t>
            </w:r>
          </w:p>
        </w:tc>
        <w:tc>
          <w:tcPr>
            <w:tcW w:w="555" w:type="dxa"/>
            <w:tcBorders>
              <w:top w:val="single" w:sz="4" w:space="0" w:color="auto"/>
              <w:left w:val="nil"/>
              <w:right w:val="nil"/>
            </w:tcBorders>
            <w:shd w:val="clear" w:color="auto" w:fill="auto"/>
            <w:vAlign w:val="center"/>
            <w:hideMark/>
          </w:tcPr>
          <w:p w:rsidR="00705A46" w:rsidRPr="00A034C6" w:rsidRDefault="00705A46" w:rsidP="008A6CD4">
            <w:pPr>
              <w:spacing w:after="0"/>
              <w:jc w:val="both"/>
              <w:rPr>
                <w:rFonts w:ascii="Arial Narrow" w:hAnsi="Arial Narrow"/>
                <w:b/>
                <w:bCs/>
                <w:color w:val="000000"/>
                <w:sz w:val="24"/>
                <w:szCs w:val="24"/>
                <w:lang w:eastAsia="id-ID"/>
              </w:rPr>
            </w:pPr>
            <w:r w:rsidRPr="00A034C6">
              <w:rPr>
                <w:rFonts w:ascii="Arial Narrow" w:hAnsi="Arial Narrow"/>
                <w:b/>
                <w:bCs/>
                <w:color w:val="000000"/>
                <w:sz w:val="24"/>
                <w:szCs w:val="24"/>
                <w:lang w:val="en-US" w:eastAsia="id-ID"/>
              </w:rPr>
              <w:t>∑</w:t>
            </w:r>
          </w:p>
          <w:p w:rsidR="00705A46" w:rsidRPr="00A034C6" w:rsidRDefault="00705A46" w:rsidP="008A6CD4">
            <w:pPr>
              <w:spacing w:after="0"/>
              <w:jc w:val="both"/>
              <w:rPr>
                <w:rFonts w:ascii="Arial Narrow" w:hAnsi="Arial Narrow"/>
                <w:b/>
                <w:bCs/>
                <w:color w:val="000000"/>
                <w:sz w:val="24"/>
                <w:szCs w:val="24"/>
                <w:lang w:eastAsia="id-ID"/>
              </w:rPr>
            </w:pPr>
            <w:r w:rsidRPr="00A034C6">
              <w:rPr>
                <w:rFonts w:ascii="Arial Narrow" w:hAnsi="Arial Narrow"/>
                <w:b/>
                <w:bCs/>
                <w:color w:val="000000"/>
                <w:sz w:val="24"/>
                <w:szCs w:val="24"/>
                <w:lang w:val="en-US" w:eastAsia="id-ID"/>
              </w:rPr>
              <w:t>%</w:t>
            </w:r>
          </w:p>
        </w:tc>
        <w:tc>
          <w:tcPr>
            <w:tcW w:w="1395" w:type="dxa"/>
            <w:tcBorders>
              <w:top w:val="single" w:sz="4" w:space="0" w:color="auto"/>
              <w:left w:val="nil"/>
              <w:bottom w:val="single" w:sz="4" w:space="0" w:color="000000"/>
              <w:right w:val="nil"/>
            </w:tcBorders>
            <w:shd w:val="clear" w:color="auto" w:fill="auto"/>
            <w:vAlign w:val="center"/>
            <w:hideMark/>
          </w:tcPr>
          <w:p w:rsidR="00705A46" w:rsidRPr="00A034C6" w:rsidRDefault="00705A46" w:rsidP="008A6CD4">
            <w:pPr>
              <w:spacing w:after="0"/>
              <w:jc w:val="both"/>
              <w:rPr>
                <w:rFonts w:ascii="Arial Narrow" w:hAnsi="Arial Narrow"/>
                <w:b/>
                <w:bCs/>
                <w:color w:val="000000"/>
                <w:sz w:val="24"/>
                <w:szCs w:val="24"/>
                <w:lang w:eastAsia="id-ID"/>
              </w:rPr>
            </w:pPr>
            <w:r w:rsidRPr="00A034C6">
              <w:rPr>
                <w:rFonts w:ascii="Arial Narrow" w:hAnsi="Arial Narrow"/>
                <w:b/>
                <w:bCs/>
                <w:color w:val="000000"/>
                <w:sz w:val="24"/>
                <w:szCs w:val="24"/>
                <w:lang w:val="en-US" w:eastAsia="id-ID"/>
              </w:rPr>
              <w:t>Eval. Awal</w:t>
            </w:r>
          </w:p>
        </w:tc>
        <w:tc>
          <w:tcPr>
            <w:tcW w:w="1161" w:type="dxa"/>
            <w:tcBorders>
              <w:top w:val="single" w:sz="4" w:space="0" w:color="auto"/>
              <w:left w:val="nil"/>
              <w:bottom w:val="single" w:sz="4" w:space="0" w:color="000000"/>
              <w:right w:val="nil"/>
            </w:tcBorders>
            <w:shd w:val="clear" w:color="auto" w:fill="auto"/>
            <w:vAlign w:val="center"/>
            <w:hideMark/>
          </w:tcPr>
          <w:p w:rsidR="00705A46" w:rsidRPr="00A034C6" w:rsidRDefault="00705A46" w:rsidP="008A6CD4">
            <w:pPr>
              <w:spacing w:after="0"/>
              <w:jc w:val="both"/>
              <w:rPr>
                <w:rFonts w:ascii="Arial Narrow" w:hAnsi="Arial Narrow"/>
                <w:b/>
                <w:bCs/>
                <w:color w:val="000000"/>
                <w:sz w:val="24"/>
                <w:szCs w:val="24"/>
                <w:lang w:eastAsia="id-ID"/>
              </w:rPr>
            </w:pPr>
            <w:r w:rsidRPr="00A034C6">
              <w:rPr>
                <w:rFonts w:ascii="Arial Narrow" w:hAnsi="Arial Narrow"/>
                <w:b/>
                <w:bCs/>
                <w:color w:val="000000"/>
                <w:sz w:val="24"/>
                <w:szCs w:val="24"/>
                <w:lang w:val="en-US" w:eastAsia="id-ID"/>
              </w:rPr>
              <w:t xml:space="preserve">Kriteria </w:t>
            </w:r>
          </w:p>
        </w:tc>
        <w:tc>
          <w:tcPr>
            <w:tcW w:w="1432" w:type="dxa"/>
            <w:gridSpan w:val="2"/>
            <w:tcBorders>
              <w:top w:val="single" w:sz="4" w:space="0" w:color="auto"/>
              <w:left w:val="nil"/>
              <w:bottom w:val="single" w:sz="4" w:space="0" w:color="000000"/>
              <w:right w:val="nil"/>
            </w:tcBorders>
            <w:shd w:val="clear" w:color="auto" w:fill="auto"/>
            <w:vAlign w:val="center"/>
            <w:hideMark/>
          </w:tcPr>
          <w:p w:rsidR="00705A46" w:rsidRPr="00A034C6" w:rsidRDefault="00705A46" w:rsidP="008A6CD4">
            <w:pPr>
              <w:spacing w:after="0"/>
              <w:jc w:val="both"/>
              <w:rPr>
                <w:rFonts w:ascii="Arial Narrow" w:hAnsi="Arial Narrow"/>
                <w:b/>
                <w:bCs/>
                <w:color w:val="000000"/>
                <w:sz w:val="24"/>
                <w:szCs w:val="24"/>
                <w:lang w:eastAsia="id-ID"/>
              </w:rPr>
            </w:pPr>
            <w:r w:rsidRPr="00A034C6">
              <w:rPr>
                <w:rFonts w:ascii="Arial Narrow" w:hAnsi="Arial Narrow"/>
                <w:b/>
                <w:bCs/>
                <w:color w:val="000000"/>
                <w:sz w:val="24"/>
                <w:szCs w:val="24"/>
                <w:lang w:val="en-US" w:eastAsia="id-ID"/>
              </w:rPr>
              <w:t>Eval. Akhir</w:t>
            </w:r>
          </w:p>
        </w:tc>
        <w:tc>
          <w:tcPr>
            <w:tcW w:w="1013" w:type="dxa"/>
            <w:tcBorders>
              <w:top w:val="single" w:sz="4" w:space="0" w:color="auto"/>
              <w:left w:val="nil"/>
              <w:bottom w:val="single" w:sz="4" w:space="0" w:color="000000"/>
              <w:right w:val="nil"/>
            </w:tcBorders>
            <w:shd w:val="clear" w:color="auto" w:fill="auto"/>
            <w:vAlign w:val="center"/>
            <w:hideMark/>
          </w:tcPr>
          <w:p w:rsidR="00705A46" w:rsidRPr="00A034C6" w:rsidRDefault="00705A46" w:rsidP="008A6CD4">
            <w:pPr>
              <w:spacing w:after="0"/>
              <w:jc w:val="both"/>
              <w:rPr>
                <w:rFonts w:ascii="Arial Narrow" w:hAnsi="Arial Narrow"/>
                <w:b/>
                <w:bCs/>
                <w:color w:val="000000"/>
                <w:sz w:val="24"/>
                <w:szCs w:val="24"/>
                <w:lang w:eastAsia="id-ID"/>
              </w:rPr>
            </w:pPr>
            <w:r w:rsidRPr="00A034C6">
              <w:rPr>
                <w:rFonts w:ascii="Arial Narrow" w:hAnsi="Arial Narrow"/>
                <w:b/>
                <w:bCs/>
                <w:color w:val="000000"/>
                <w:sz w:val="24"/>
                <w:szCs w:val="24"/>
                <w:lang w:val="en-US" w:eastAsia="id-ID"/>
              </w:rPr>
              <w:t xml:space="preserve">Kriteria </w:t>
            </w:r>
          </w:p>
        </w:tc>
        <w:tc>
          <w:tcPr>
            <w:tcW w:w="1312" w:type="dxa"/>
            <w:tcBorders>
              <w:top w:val="single" w:sz="4" w:space="0" w:color="auto"/>
              <w:left w:val="nil"/>
              <w:bottom w:val="single" w:sz="4" w:space="0" w:color="000000"/>
              <w:right w:val="nil"/>
            </w:tcBorders>
            <w:shd w:val="clear" w:color="auto" w:fill="auto"/>
            <w:vAlign w:val="center"/>
            <w:hideMark/>
          </w:tcPr>
          <w:p w:rsidR="00705A46" w:rsidRPr="00A034C6" w:rsidRDefault="00705A46" w:rsidP="008A6CD4">
            <w:pPr>
              <w:spacing w:after="0"/>
              <w:jc w:val="both"/>
              <w:rPr>
                <w:rFonts w:ascii="Arial Narrow" w:hAnsi="Arial Narrow"/>
                <w:b/>
                <w:bCs/>
                <w:color w:val="000000"/>
                <w:sz w:val="24"/>
                <w:szCs w:val="24"/>
                <w:lang w:eastAsia="id-ID"/>
              </w:rPr>
            </w:pPr>
            <w:r w:rsidRPr="00A034C6">
              <w:rPr>
                <w:rFonts w:ascii="Arial Narrow" w:hAnsi="Arial Narrow"/>
                <w:b/>
                <w:bCs/>
                <w:color w:val="000000"/>
                <w:sz w:val="24"/>
                <w:szCs w:val="24"/>
                <w:lang w:val="en-US" w:eastAsia="id-ID"/>
              </w:rPr>
              <w:t>Peningkatan</w:t>
            </w:r>
          </w:p>
        </w:tc>
      </w:tr>
      <w:tr w:rsidR="00705A46" w:rsidRPr="00A034C6" w:rsidTr="00835470">
        <w:trPr>
          <w:trHeight w:val="202"/>
        </w:trPr>
        <w:tc>
          <w:tcPr>
            <w:tcW w:w="752" w:type="dxa"/>
            <w:vMerge w:val="restart"/>
            <w:tcBorders>
              <w:top w:val="nil"/>
              <w:left w:val="nil"/>
              <w:bottom w:val="nil"/>
              <w:right w:val="nil"/>
            </w:tcBorders>
            <w:shd w:val="clear" w:color="auto" w:fill="auto"/>
            <w:vAlign w:val="center"/>
            <w:hideMark/>
          </w:tcPr>
          <w:p w:rsidR="00705A46" w:rsidRPr="00A034C6" w:rsidRDefault="00705A46" w:rsidP="008A6CD4">
            <w:pPr>
              <w:spacing w:after="0"/>
              <w:jc w:val="both"/>
              <w:rPr>
                <w:rFonts w:ascii="Arial Narrow" w:hAnsi="Arial Narrow"/>
                <w:color w:val="000000"/>
                <w:sz w:val="24"/>
                <w:szCs w:val="24"/>
                <w:lang w:eastAsia="id-ID"/>
              </w:rPr>
            </w:pPr>
            <w:r w:rsidRPr="00A034C6">
              <w:rPr>
                <w:rFonts w:ascii="Arial Narrow" w:hAnsi="Arial Narrow"/>
                <w:color w:val="000000"/>
                <w:sz w:val="24"/>
                <w:szCs w:val="24"/>
                <w:lang w:val="en-US" w:eastAsia="id-ID"/>
              </w:rPr>
              <w:t>1</w:t>
            </w:r>
          </w:p>
        </w:tc>
        <w:tc>
          <w:tcPr>
            <w:tcW w:w="1223" w:type="dxa"/>
            <w:vMerge w:val="restart"/>
            <w:tcBorders>
              <w:top w:val="nil"/>
              <w:left w:val="nil"/>
              <w:bottom w:val="nil"/>
              <w:right w:val="nil"/>
            </w:tcBorders>
            <w:shd w:val="clear" w:color="auto" w:fill="auto"/>
            <w:vAlign w:val="center"/>
            <w:hideMark/>
          </w:tcPr>
          <w:p w:rsidR="00705A46" w:rsidRPr="00A034C6" w:rsidRDefault="00705A46" w:rsidP="008A6CD4">
            <w:pPr>
              <w:spacing w:after="0"/>
              <w:jc w:val="both"/>
              <w:rPr>
                <w:rFonts w:ascii="Arial Narrow" w:hAnsi="Arial Narrow"/>
                <w:color w:val="000000"/>
                <w:sz w:val="24"/>
                <w:szCs w:val="24"/>
                <w:lang w:eastAsia="id-ID"/>
              </w:rPr>
            </w:pPr>
            <w:r w:rsidRPr="00A034C6">
              <w:rPr>
                <w:rFonts w:ascii="Arial Narrow" w:hAnsi="Arial Narrow"/>
                <w:color w:val="000000"/>
                <w:sz w:val="24"/>
                <w:szCs w:val="24"/>
                <w:lang w:eastAsia="id-ID"/>
              </w:rPr>
              <w:t>AN</w:t>
            </w:r>
          </w:p>
        </w:tc>
        <w:tc>
          <w:tcPr>
            <w:tcW w:w="555" w:type="dxa"/>
            <w:tcBorders>
              <w:top w:val="nil"/>
              <w:left w:val="nil"/>
              <w:bottom w:val="nil"/>
              <w:right w:val="nil"/>
            </w:tcBorders>
            <w:shd w:val="clear" w:color="auto" w:fill="auto"/>
            <w:vAlign w:val="center"/>
            <w:hideMark/>
          </w:tcPr>
          <w:p w:rsidR="00705A46" w:rsidRPr="00A034C6" w:rsidRDefault="00705A46" w:rsidP="008A6CD4">
            <w:pPr>
              <w:spacing w:after="0"/>
              <w:jc w:val="both"/>
              <w:rPr>
                <w:rFonts w:ascii="Arial Narrow" w:hAnsi="Arial Narrow"/>
                <w:b/>
                <w:bCs/>
                <w:color w:val="000000"/>
                <w:sz w:val="24"/>
                <w:szCs w:val="24"/>
                <w:lang w:eastAsia="id-ID"/>
              </w:rPr>
            </w:pPr>
            <w:r w:rsidRPr="00A034C6">
              <w:rPr>
                <w:rFonts w:ascii="Arial Narrow" w:hAnsi="Arial Narrow"/>
                <w:b/>
                <w:bCs/>
                <w:color w:val="000000"/>
                <w:sz w:val="24"/>
                <w:szCs w:val="24"/>
                <w:lang w:val="en-US" w:eastAsia="id-ID"/>
              </w:rPr>
              <w:t>∑</w:t>
            </w:r>
          </w:p>
        </w:tc>
        <w:tc>
          <w:tcPr>
            <w:tcW w:w="1395" w:type="dxa"/>
            <w:tcBorders>
              <w:top w:val="nil"/>
              <w:left w:val="nil"/>
              <w:bottom w:val="nil"/>
              <w:right w:val="nil"/>
            </w:tcBorders>
            <w:shd w:val="clear" w:color="auto" w:fill="auto"/>
            <w:noWrap/>
            <w:vAlign w:val="bottom"/>
            <w:hideMark/>
          </w:tcPr>
          <w:p w:rsidR="00705A46" w:rsidRPr="00A034C6" w:rsidRDefault="00705A46" w:rsidP="008A6CD4">
            <w:pPr>
              <w:spacing w:after="0"/>
              <w:jc w:val="both"/>
              <w:rPr>
                <w:rFonts w:ascii="Arial Narrow" w:hAnsi="Arial Narrow"/>
                <w:color w:val="000000"/>
                <w:sz w:val="24"/>
                <w:szCs w:val="24"/>
                <w:lang w:eastAsia="id-ID"/>
              </w:rPr>
            </w:pPr>
            <w:r w:rsidRPr="00A034C6">
              <w:rPr>
                <w:rFonts w:ascii="Arial Narrow" w:hAnsi="Arial Narrow"/>
                <w:color w:val="000000"/>
                <w:sz w:val="24"/>
                <w:szCs w:val="24"/>
                <w:lang w:eastAsia="id-ID"/>
              </w:rPr>
              <w:t>102</w:t>
            </w:r>
          </w:p>
        </w:tc>
        <w:tc>
          <w:tcPr>
            <w:tcW w:w="1223" w:type="dxa"/>
            <w:gridSpan w:val="2"/>
            <w:vMerge w:val="restart"/>
            <w:tcBorders>
              <w:top w:val="nil"/>
              <w:left w:val="nil"/>
              <w:bottom w:val="nil"/>
              <w:right w:val="nil"/>
            </w:tcBorders>
            <w:shd w:val="clear" w:color="auto" w:fill="auto"/>
            <w:vAlign w:val="center"/>
            <w:hideMark/>
          </w:tcPr>
          <w:p w:rsidR="00705A46" w:rsidRPr="00A034C6" w:rsidRDefault="00705A46" w:rsidP="008A6CD4">
            <w:pPr>
              <w:spacing w:after="0"/>
              <w:jc w:val="both"/>
              <w:rPr>
                <w:rFonts w:ascii="Arial Narrow" w:hAnsi="Arial Narrow"/>
                <w:color w:val="000000"/>
                <w:sz w:val="24"/>
                <w:szCs w:val="24"/>
                <w:lang w:eastAsia="id-ID"/>
              </w:rPr>
            </w:pPr>
            <w:r w:rsidRPr="00A034C6">
              <w:rPr>
                <w:rFonts w:ascii="Arial Narrow" w:hAnsi="Arial Narrow"/>
                <w:color w:val="000000"/>
                <w:sz w:val="24"/>
                <w:szCs w:val="24"/>
                <w:lang w:val="en-US" w:eastAsia="id-ID"/>
              </w:rPr>
              <w:t>K</w:t>
            </w:r>
          </w:p>
        </w:tc>
        <w:tc>
          <w:tcPr>
            <w:tcW w:w="1370" w:type="dxa"/>
            <w:tcBorders>
              <w:top w:val="nil"/>
              <w:left w:val="nil"/>
              <w:bottom w:val="nil"/>
              <w:right w:val="nil"/>
            </w:tcBorders>
            <w:shd w:val="clear" w:color="auto" w:fill="auto"/>
            <w:vAlign w:val="center"/>
            <w:hideMark/>
          </w:tcPr>
          <w:p w:rsidR="00705A46" w:rsidRPr="00A034C6" w:rsidRDefault="00705A46" w:rsidP="008A6CD4">
            <w:pPr>
              <w:spacing w:after="0"/>
              <w:jc w:val="both"/>
              <w:rPr>
                <w:rFonts w:ascii="Arial Narrow" w:hAnsi="Arial Narrow"/>
                <w:color w:val="000000"/>
                <w:sz w:val="24"/>
                <w:szCs w:val="24"/>
                <w:lang w:eastAsia="id-ID"/>
              </w:rPr>
            </w:pPr>
            <w:r w:rsidRPr="00A034C6">
              <w:rPr>
                <w:rFonts w:ascii="Arial Narrow" w:hAnsi="Arial Narrow"/>
                <w:color w:val="000000"/>
                <w:sz w:val="24"/>
                <w:szCs w:val="24"/>
                <w:lang w:val="en-US" w:eastAsia="id-ID"/>
              </w:rPr>
              <w:t>133</w:t>
            </w:r>
          </w:p>
        </w:tc>
        <w:tc>
          <w:tcPr>
            <w:tcW w:w="1013" w:type="dxa"/>
            <w:vMerge w:val="restart"/>
            <w:tcBorders>
              <w:top w:val="nil"/>
              <w:left w:val="nil"/>
              <w:bottom w:val="nil"/>
              <w:right w:val="nil"/>
            </w:tcBorders>
            <w:shd w:val="clear" w:color="auto" w:fill="auto"/>
            <w:vAlign w:val="center"/>
            <w:hideMark/>
          </w:tcPr>
          <w:p w:rsidR="00705A46" w:rsidRPr="00A034C6" w:rsidRDefault="00705A46" w:rsidP="008A6CD4">
            <w:pPr>
              <w:spacing w:after="0"/>
              <w:jc w:val="both"/>
              <w:rPr>
                <w:rFonts w:ascii="Arial Narrow" w:hAnsi="Arial Narrow"/>
                <w:color w:val="000000"/>
                <w:sz w:val="24"/>
                <w:szCs w:val="24"/>
                <w:lang w:eastAsia="id-ID"/>
              </w:rPr>
            </w:pPr>
            <w:r w:rsidRPr="00A034C6">
              <w:rPr>
                <w:rFonts w:ascii="Arial Narrow" w:hAnsi="Arial Narrow"/>
                <w:color w:val="000000"/>
                <w:sz w:val="24"/>
                <w:szCs w:val="24"/>
                <w:lang w:val="en-US" w:eastAsia="id-ID"/>
              </w:rPr>
              <w:t>S</w:t>
            </w:r>
          </w:p>
        </w:tc>
        <w:tc>
          <w:tcPr>
            <w:tcW w:w="1312" w:type="dxa"/>
            <w:tcBorders>
              <w:top w:val="nil"/>
              <w:left w:val="nil"/>
              <w:bottom w:val="nil"/>
              <w:right w:val="nil"/>
            </w:tcBorders>
            <w:shd w:val="clear" w:color="auto" w:fill="auto"/>
            <w:vAlign w:val="center"/>
            <w:hideMark/>
          </w:tcPr>
          <w:p w:rsidR="00705A46" w:rsidRPr="00A034C6" w:rsidRDefault="00705A46" w:rsidP="008A6CD4">
            <w:pPr>
              <w:spacing w:after="0"/>
              <w:jc w:val="both"/>
              <w:rPr>
                <w:rFonts w:ascii="Arial Narrow" w:hAnsi="Arial Narrow"/>
                <w:color w:val="000000"/>
                <w:sz w:val="24"/>
                <w:szCs w:val="24"/>
                <w:lang w:eastAsia="id-ID"/>
              </w:rPr>
            </w:pPr>
            <w:r w:rsidRPr="00A034C6">
              <w:rPr>
                <w:rFonts w:ascii="Arial Narrow" w:hAnsi="Arial Narrow"/>
                <w:color w:val="000000"/>
                <w:sz w:val="24"/>
                <w:szCs w:val="24"/>
                <w:lang w:eastAsia="id-ID"/>
              </w:rPr>
              <w:t>31</w:t>
            </w:r>
          </w:p>
        </w:tc>
      </w:tr>
      <w:tr w:rsidR="00705A46" w:rsidRPr="00A034C6" w:rsidTr="00835470">
        <w:trPr>
          <w:trHeight w:val="202"/>
        </w:trPr>
        <w:tc>
          <w:tcPr>
            <w:tcW w:w="752" w:type="dxa"/>
            <w:vMerge/>
            <w:tcBorders>
              <w:top w:val="nil"/>
              <w:left w:val="nil"/>
              <w:bottom w:val="nil"/>
              <w:right w:val="nil"/>
            </w:tcBorders>
            <w:vAlign w:val="center"/>
            <w:hideMark/>
          </w:tcPr>
          <w:p w:rsidR="00705A46" w:rsidRPr="00A034C6" w:rsidRDefault="00705A46" w:rsidP="008A6CD4">
            <w:pPr>
              <w:spacing w:after="0"/>
              <w:jc w:val="both"/>
              <w:rPr>
                <w:rFonts w:ascii="Arial Narrow" w:hAnsi="Arial Narrow"/>
                <w:color w:val="000000"/>
                <w:sz w:val="24"/>
                <w:szCs w:val="24"/>
                <w:lang w:eastAsia="id-ID"/>
              </w:rPr>
            </w:pPr>
          </w:p>
        </w:tc>
        <w:tc>
          <w:tcPr>
            <w:tcW w:w="1223" w:type="dxa"/>
            <w:vMerge/>
            <w:tcBorders>
              <w:top w:val="nil"/>
              <w:left w:val="nil"/>
              <w:bottom w:val="nil"/>
              <w:right w:val="nil"/>
            </w:tcBorders>
            <w:vAlign w:val="center"/>
            <w:hideMark/>
          </w:tcPr>
          <w:p w:rsidR="00705A46" w:rsidRPr="00A034C6" w:rsidRDefault="00705A46" w:rsidP="008A6CD4">
            <w:pPr>
              <w:spacing w:after="0"/>
              <w:jc w:val="both"/>
              <w:rPr>
                <w:rFonts w:ascii="Arial Narrow" w:hAnsi="Arial Narrow"/>
                <w:color w:val="000000"/>
                <w:sz w:val="24"/>
                <w:szCs w:val="24"/>
                <w:lang w:eastAsia="id-ID"/>
              </w:rPr>
            </w:pPr>
          </w:p>
        </w:tc>
        <w:tc>
          <w:tcPr>
            <w:tcW w:w="555" w:type="dxa"/>
            <w:tcBorders>
              <w:top w:val="nil"/>
              <w:left w:val="nil"/>
              <w:bottom w:val="nil"/>
              <w:right w:val="nil"/>
            </w:tcBorders>
            <w:shd w:val="clear" w:color="auto" w:fill="auto"/>
            <w:vAlign w:val="center"/>
            <w:hideMark/>
          </w:tcPr>
          <w:p w:rsidR="00705A46" w:rsidRPr="00A034C6" w:rsidRDefault="00705A46" w:rsidP="008A6CD4">
            <w:pPr>
              <w:spacing w:after="0"/>
              <w:jc w:val="both"/>
              <w:rPr>
                <w:rFonts w:ascii="Arial Narrow" w:hAnsi="Arial Narrow"/>
                <w:color w:val="000000"/>
                <w:sz w:val="24"/>
                <w:szCs w:val="24"/>
                <w:lang w:eastAsia="id-ID"/>
              </w:rPr>
            </w:pPr>
            <w:r w:rsidRPr="00A034C6">
              <w:rPr>
                <w:rFonts w:ascii="Arial Narrow" w:hAnsi="Arial Narrow"/>
                <w:color w:val="000000"/>
                <w:sz w:val="24"/>
                <w:szCs w:val="24"/>
                <w:lang w:val="en-US" w:eastAsia="id-ID"/>
              </w:rPr>
              <w:t>%</w:t>
            </w:r>
          </w:p>
        </w:tc>
        <w:tc>
          <w:tcPr>
            <w:tcW w:w="1395" w:type="dxa"/>
            <w:tcBorders>
              <w:top w:val="nil"/>
              <w:left w:val="nil"/>
              <w:bottom w:val="nil"/>
              <w:right w:val="nil"/>
            </w:tcBorders>
            <w:shd w:val="clear" w:color="auto" w:fill="auto"/>
            <w:noWrap/>
            <w:vAlign w:val="bottom"/>
            <w:hideMark/>
          </w:tcPr>
          <w:p w:rsidR="00705A46" w:rsidRPr="00A034C6" w:rsidRDefault="00705A46" w:rsidP="008A6CD4">
            <w:pPr>
              <w:spacing w:after="0"/>
              <w:jc w:val="both"/>
              <w:rPr>
                <w:rFonts w:ascii="Arial Narrow" w:hAnsi="Arial Narrow"/>
                <w:color w:val="000000"/>
                <w:sz w:val="24"/>
                <w:szCs w:val="24"/>
                <w:lang w:eastAsia="id-ID"/>
              </w:rPr>
            </w:pPr>
            <w:r w:rsidRPr="00A034C6">
              <w:rPr>
                <w:rFonts w:ascii="Arial Narrow" w:hAnsi="Arial Narrow"/>
                <w:color w:val="000000"/>
                <w:sz w:val="24"/>
                <w:szCs w:val="24"/>
                <w:lang w:eastAsia="id-ID"/>
              </w:rPr>
              <w:t>62,20</w:t>
            </w:r>
          </w:p>
        </w:tc>
        <w:tc>
          <w:tcPr>
            <w:tcW w:w="1223" w:type="dxa"/>
            <w:gridSpan w:val="2"/>
            <w:vMerge/>
            <w:tcBorders>
              <w:top w:val="nil"/>
              <w:left w:val="nil"/>
              <w:bottom w:val="nil"/>
              <w:right w:val="nil"/>
            </w:tcBorders>
            <w:vAlign w:val="center"/>
            <w:hideMark/>
          </w:tcPr>
          <w:p w:rsidR="00705A46" w:rsidRPr="00A034C6" w:rsidRDefault="00705A46" w:rsidP="008A6CD4">
            <w:pPr>
              <w:spacing w:after="0"/>
              <w:jc w:val="both"/>
              <w:rPr>
                <w:rFonts w:ascii="Arial Narrow" w:hAnsi="Arial Narrow"/>
                <w:color w:val="000000"/>
                <w:sz w:val="24"/>
                <w:szCs w:val="24"/>
                <w:lang w:eastAsia="id-ID"/>
              </w:rPr>
            </w:pPr>
          </w:p>
        </w:tc>
        <w:tc>
          <w:tcPr>
            <w:tcW w:w="1370" w:type="dxa"/>
            <w:tcBorders>
              <w:top w:val="nil"/>
              <w:left w:val="nil"/>
              <w:bottom w:val="nil"/>
              <w:right w:val="nil"/>
            </w:tcBorders>
            <w:shd w:val="clear" w:color="auto" w:fill="auto"/>
            <w:vAlign w:val="center"/>
            <w:hideMark/>
          </w:tcPr>
          <w:p w:rsidR="00705A46" w:rsidRPr="00A034C6" w:rsidRDefault="00705A46" w:rsidP="008A6CD4">
            <w:pPr>
              <w:spacing w:after="0"/>
              <w:jc w:val="both"/>
              <w:rPr>
                <w:rFonts w:ascii="Arial Narrow" w:hAnsi="Arial Narrow"/>
                <w:color w:val="000000"/>
                <w:sz w:val="24"/>
                <w:szCs w:val="24"/>
                <w:lang w:eastAsia="id-ID"/>
              </w:rPr>
            </w:pPr>
            <w:r w:rsidRPr="00A034C6">
              <w:rPr>
                <w:rFonts w:ascii="Arial Narrow" w:hAnsi="Arial Narrow"/>
                <w:color w:val="000000"/>
                <w:sz w:val="24"/>
                <w:szCs w:val="24"/>
                <w:lang w:val="en-US" w:eastAsia="id-ID"/>
              </w:rPr>
              <w:t>81,1</w:t>
            </w:r>
          </w:p>
        </w:tc>
        <w:tc>
          <w:tcPr>
            <w:tcW w:w="1013" w:type="dxa"/>
            <w:vMerge/>
            <w:tcBorders>
              <w:top w:val="nil"/>
              <w:left w:val="nil"/>
              <w:bottom w:val="nil"/>
              <w:right w:val="nil"/>
            </w:tcBorders>
            <w:vAlign w:val="center"/>
            <w:hideMark/>
          </w:tcPr>
          <w:p w:rsidR="00705A46" w:rsidRPr="00A034C6" w:rsidRDefault="00705A46" w:rsidP="008A6CD4">
            <w:pPr>
              <w:spacing w:after="0"/>
              <w:jc w:val="both"/>
              <w:rPr>
                <w:rFonts w:ascii="Arial Narrow" w:hAnsi="Arial Narrow"/>
                <w:color w:val="000000"/>
                <w:sz w:val="24"/>
                <w:szCs w:val="24"/>
                <w:lang w:eastAsia="id-ID"/>
              </w:rPr>
            </w:pPr>
          </w:p>
        </w:tc>
        <w:tc>
          <w:tcPr>
            <w:tcW w:w="1312" w:type="dxa"/>
            <w:tcBorders>
              <w:top w:val="nil"/>
              <w:left w:val="nil"/>
              <w:bottom w:val="nil"/>
              <w:right w:val="nil"/>
            </w:tcBorders>
            <w:shd w:val="clear" w:color="auto" w:fill="auto"/>
            <w:vAlign w:val="center"/>
            <w:hideMark/>
          </w:tcPr>
          <w:p w:rsidR="00705A46" w:rsidRPr="00A034C6" w:rsidRDefault="00705A46" w:rsidP="008A6CD4">
            <w:pPr>
              <w:spacing w:after="0"/>
              <w:jc w:val="both"/>
              <w:rPr>
                <w:rFonts w:ascii="Arial Narrow" w:hAnsi="Arial Narrow"/>
                <w:color w:val="000000"/>
                <w:sz w:val="24"/>
                <w:szCs w:val="24"/>
                <w:lang w:eastAsia="id-ID"/>
              </w:rPr>
            </w:pPr>
            <w:r w:rsidRPr="00A034C6">
              <w:rPr>
                <w:rFonts w:ascii="Arial Narrow" w:hAnsi="Arial Narrow"/>
                <w:color w:val="000000"/>
                <w:sz w:val="24"/>
                <w:szCs w:val="24"/>
                <w:lang w:eastAsia="id-ID"/>
              </w:rPr>
              <w:t>18,90</w:t>
            </w:r>
          </w:p>
        </w:tc>
      </w:tr>
      <w:tr w:rsidR="00705A46" w:rsidRPr="00A034C6" w:rsidTr="00835470">
        <w:trPr>
          <w:trHeight w:val="202"/>
        </w:trPr>
        <w:tc>
          <w:tcPr>
            <w:tcW w:w="752" w:type="dxa"/>
            <w:vMerge w:val="restart"/>
            <w:tcBorders>
              <w:top w:val="nil"/>
              <w:left w:val="nil"/>
              <w:bottom w:val="nil"/>
              <w:right w:val="nil"/>
            </w:tcBorders>
            <w:shd w:val="clear" w:color="auto" w:fill="auto"/>
            <w:vAlign w:val="center"/>
            <w:hideMark/>
          </w:tcPr>
          <w:p w:rsidR="00705A46" w:rsidRPr="00A034C6" w:rsidRDefault="00705A46" w:rsidP="008A6CD4">
            <w:pPr>
              <w:spacing w:after="0"/>
              <w:jc w:val="both"/>
              <w:rPr>
                <w:rFonts w:ascii="Arial Narrow" w:hAnsi="Arial Narrow"/>
                <w:color w:val="000000"/>
                <w:sz w:val="24"/>
                <w:szCs w:val="24"/>
                <w:lang w:eastAsia="id-ID"/>
              </w:rPr>
            </w:pPr>
            <w:r w:rsidRPr="00A034C6">
              <w:rPr>
                <w:rFonts w:ascii="Arial Narrow" w:hAnsi="Arial Narrow"/>
                <w:color w:val="000000"/>
                <w:sz w:val="24"/>
                <w:szCs w:val="24"/>
                <w:lang w:val="en-US" w:eastAsia="id-ID"/>
              </w:rPr>
              <w:t>2</w:t>
            </w:r>
          </w:p>
        </w:tc>
        <w:tc>
          <w:tcPr>
            <w:tcW w:w="1223" w:type="dxa"/>
            <w:vMerge w:val="restart"/>
            <w:tcBorders>
              <w:top w:val="nil"/>
              <w:left w:val="nil"/>
              <w:bottom w:val="nil"/>
              <w:right w:val="nil"/>
            </w:tcBorders>
            <w:shd w:val="clear" w:color="auto" w:fill="auto"/>
            <w:vAlign w:val="center"/>
            <w:hideMark/>
          </w:tcPr>
          <w:p w:rsidR="00705A46" w:rsidRPr="00A034C6" w:rsidRDefault="00705A46" w:rsidP="008A6CD4">
            <w:pPr>
              <w:spacing w:after="0"/>
              <w:jc w:val="both"/>
              <w:rPr>
                <w:rFonts w:ascii="Arial Narrow" w:hAnsi="Arial Narrow"/>
                <w:color w:val="000000"/>
                <w:sz w:val="24"/>
                <w:szCs w:val="24"/>
                <w:lang w:eastAsia="id-ID"/>
              </w:rPr>
            </w:pPr>
            <w:r w:rsidRPr="00A034C6">
              <w:rPr>
                <w:rFonts w:ascii="Arial Narrow" w:hAnsi="Arial Narrow"/>
                <w:color w:val="000000"/>
                <w:sz w:val="24"/>
                <w:szCs w:val="24"/>
                <w:lang w:eastAsia="id-ID"/>
              </w:rPr>
              <w:t>BD</w:t>
            </w:r>
          </w:p>
        </w:tc>
        <w:tc>
          <w:tcPr>
            <w:tcW w:w="555" w:type="dxa"/>
            <w:tcBorders>
              <w:top w:val="nil"/>
              <w:left w:val="nil"/>
              <w:bottom w:val="nil"/>
              <w:right w:val="nil"/>
            </w:tcBorders>
            <w:shd w:val="clear" w:color="auto" w:fill="auto"/>
            <w:vAlign w:val="center"/>
            <w:hideMark/>
          </w:tcPr>
          <w:p w:rsidR="00705A46" w:rsidRPr="00A034C6" w:rsidRDefault="00705A46" w:rsidP="008A6CD4">
            <w:pPr>
              <w:spacing w:after="0"/>
              <w:jc w:val="both"/>
              <w:rPr>
                <w:rFonts w:ascii="Arial Narrow" w:hAnsi="Arial Narrow"/>
                <w:b/>
                <w:bCs/>
                <w:color w:val="000000"/>
                <w:sz w:val="24"/>
                <w:szCs w:val="24"/>
                <w:lang w:eastAsia="id-ID"/>
              </w:rPr>
            </w:pPr>
            <w:r w:rsidRPr="00A034C6">
              <w:rPr>
                <w:rFonts w:ascii="Arial Narrow" w:hAnsi="Arial Narrow"/>
                <w:b/>
                <w:bCs/>
                <w:color w:val="000000"/>
                <w:sz w:val="24"/>
                <w:szCs w:val="24"/>
                <w:lang w:val="en-US" w:eastAsia="id-ID"/>
              </w:rPr>
              <w:t>∑</w:t>
            </w:r>
          </w:p>
        </w:tc>
        <w:tc>
          <w:tcPr>
            <w:tcW w:w="1395" w:type="dxa"/>
            <w:tcBorders>
              <w:top w:val="nil"/>
              <w:left w:val="nil"/>
              <w:bottom w:val="nil"/>
              <w:right w:val="nil"/>
            </w:tcBorders>
            <w:shd w:val="clear" w:color="auto" w:fill="auto"/>
            <w:noWrap/>
            <w:vAlign w:val="bottom"/>
            <w:hideMark/>
          </w:tcPr>
          <w:p w:rsidR="00705A46" w:rsidRPr="00A034C6" w:rsidRDefault="00705A46" w:rsidP="008A6CD4">
            <w:pPr>
              <w:spacing w:after="0"/>
              <w:jc w:val="both"/>
              <w:rPr>
                <w:rFonts w:ascii="Arial Narrow" w:hAnsi="Arial Narrow"/>
                <w:color w:val="000000"/>
                <w:sz w:val="24"/>
                <w:szCs w:val="24"/>
                <w:lang w:eastAsia="id-ID"/>
              </w:rPr>
            </w:pPr>
            <w:r w:rsidRPr="00A034C6">
              <w:rPr>
                <w:rFonts w:ascii="Arial Narrow" w:hAnsi="Arial Narrow"/>
                <w:color w:val="000000"/>
                <w:sz w:val="24"/>
                <w:szCs w:val="24"/>
                <w:lang w:eastAsia="id-ID"/>
              </w:rPr>
              <w:t>102</w:t>
            </w:r>
          </w:p>
        </w:tc>
        <w:tc>
          <w:tcPr>
            <w:tcW w:w="1223" w:type="dxa"/>
            <w:gridSpan w:val="2"/>
            <w:vMerge w:val="restart"/>
            <w:tcBorders>
              <w:top w:val="nil"/>
              <w:left w:val="nil"/>
              <w:bottom w:val="nil"/>
              <w:right w:val="nil"/>
            </w:tcBorders>
            <w:shd w:val="clear" w:color="auto" w:fill="auto"/>
            <w:vAlign w:val="center"/>
            <w:hideMark/>
          </w:tcPr>
          <w:p w:rsidR="00705A46" w:rsidRPr="00A034C6" w:rsidRDefault="00705A46" w:rsidP="008A6CD4">
            <w:pPr>
              <w:spacing w:after="0"/>
              <w:jc w:val="both"/>
              <w:rPr>
                <w:rFonts w:ascii="Arial Narrow" w:hAnsi="Arial Narrow"/>
                <w:color w:val="000000"/>
                <w:sz w:val="24"/>
                <w:szCs w:val="24"/>
                <w:lang w:eastAsia="id-ID"/>
              </w:rPr>
            </w:pPr>
            <w:r w:rsidRPr="00A034C6">
              <w:rPr>
                <w:rFonts w:ascii="Arial Narrow" w:hAnsi="Arial Narrow"/>
                <w:color w:val="000000"/>
                <w:sz w:val="24"/>
                <w:szCs w:val="24"/>
                <w:lang w:val="en-US" w:eastAsia="id-ID"/>
              </w:rPr>
              <w:t>K</w:t>
            </w:r>
          </w:p>
        </w:tc>
        <w:tc>
          <w:tcPr>
            <w:tcW w:w="1370" w:type="dxa"/>
            <w:tcBorders>
              <w:top w:val="nil"/>
              <w:left w:val="nil"/>
              <w:bottom w:val="nil"/>
              <w:right w:val="nil"/>
            </w:tcBorders>
            <w:shd w:val="clear" w:color="auto" w:fill="auto"/>
            <w:vAlign w:val="center"/>
            <w:hideMark/>
          </w:tcPr>
          <w:p w:rsidR="00705A46" w:rsidRPr="00A034C6" w:rsidRDefault="00705A46" w:rsidP="008A6CD4">
            <w:pPr>
              <w:spacing w:after="0"/>
              <w:jc w:val="both"/>
              <w:rPr>
                <w:rFonts w:ascii="Arial Narrow" w:hAnsi="Arial Narrow"/>
                <w:color w:val="000000"/>
                <w:sz w:val="24"/>
                <w:szCs w:val="24"/>
                <w:lang w:eastAsia="id-ID"/>
              </w:rPr>
            </w:pPr>
            <w:r w:rsidRPr="00A034C6">
              <w:rPr>
                <w:rFonts w:ascii="Arial Narrow" w:hAnsi="Arial Narrow"/>
                <w:color w:val="000000"/>
                <w:sz w:val="24"/>
                <w:szCs w:val="24"/>
                <w:lang w:val="en-US" w:eastAsia="id-ID"/>
              </w:rPr>
              <w:t>134</w:t>
            </w:r>
          </w:p>
        </w:tc>
        <w:tc>
          <w:tcPr>
            <w:tcW w:w="1013" w:type="dxa"/>
            <w:vMerge w:val="restart"/>
            <w:tcBorders>
              <w:top w:val="nil"/>
              <w:left w:val="nil"/>
              <w:bottom w:val="nil"/>
              <w:right w:val="nil"/>
            </w:tcBorders>
            <w:shd w:val="clear" w:color="auto" w:fill="auto"/>
            <w:vAlign w:val="center"/>
            <w:hideMark/>
          </w:tcPr>
          <w:p w:rsidR="00705A46" w:rsidRPr="00A034C6" w:rsidRDefault="00705A46" w:rsidP="008A6CD4">
            <w:pPr>
              <w:spacing w:after="0"/>
              <w:jc w:val="both"/>
              <w:rPr>
                <w:rFonts w:ascii="Arial Narrow" w:hAnsi="Arial Narrow"/>
                <w:color w:val="000000"/>
                <w:sz w:val="24"/>
                <w:szCs w:val="24"/>
                <w:lang w:eastAsia="id-ID"/>
              </w:rPr>
            </w:pPr>
            <w:r w:rsidRPr="00A034C6">
              <w:rPr>
                <w:rFonts w:ascii="Arial Narrow" w:hAnsi="Arial Narrow"/>
                <w:color w:val="000000"/>
                <w:sz w:val="24"/>
                <w:szCs w:val="24"/>
                <w:lang w:val="en-US" w:eastAsia="id-ID"/>
              </w:rPr>
              <w:t>T</w:t>
            </w:r>
          </w:p>
        </w:tc>
        <w:tc>
          <w:tcPr>
            <w:tcW w:w="1312" w:type="dxa"/>
            <w:tcBorders>
              <w:top w:val="nil"/>
              <w:left w:val="nil"/>
              <w:bottom w:val="nil"/>
              <w:right w:val="nil"/>
            </w:tcBorders>
            <w:shd w:val="clear" w:color="auto" w:fill="auto"/>
            <w:vAlign w:val="center"/>
            <w:hideMark/>
          </w:tcPr>
          <w:p w:rsidR="00705A46" w:rsidRPr="00A034C6" w:rsidRDefault="00705A46" w:rsidP="008A6CD4">
            <w:pPr>
              <w:spacing w:after="0"/>
              <w:jc w:val="both"/>
              <w:rPr>
                <w:rFonts w:ascii="Arial Narrow" w:hAnsi="Arial Narrow"/>
                <w:color w:val="000000"/>
                <w:sz w:val="24"/>
                <w:szCs w:val="24"/>
                <w:lang w:eastAsia="id-ID"/>
              </w:rPr>
            </w:pPr>
            <w:r w:rsidRPr="00A034C6">
              <w:rPr>
                <w:rFonts w:ascii="Arial Narrow" w:hAnsi="Arial Narrow"/>
                <w:color w:val="000000"/>
                <w:sz w:val="24"/>
                <w:szCs w:val="24"/>
                <w:lang w:eastAsia="id-ID"/>
              </w:rPr>
              <w:t>32</w:t>
            </w:r>
          </w:p>
        </w:tc>
      </w:tr>
      <w:tr w:rsidR="00705A46" w:rsidRPr="00A034C6" w:rsidTr="00835470">
        <w:trPr>
          <w:trHeight w:val="202"/>
        </w:trPr>
        <w:tc>
          <w:tcPr>
            <w:tcW w:w="752" w:type="dxa"/>
            <w:vMerge/>
            <w:tcBorders>
              <w:top w:val="nil"/>
              <w:left w:val="nil"/>
              <w:bottom w:val="nil"/>
              <w:right w:val="nil"/>
            </w:tcBorders>
            <w:vAlign w:val="center"/>
            <w:hideMark/>
          </w:tcPr>
          <w:p w:rsidR="00705A46" w:rsidRPr="00A034C6" w:rsidRDefault="00705A46" w:rsidP="008A6CD4">
            <w:pPr>
              <w:spacing w:after="0"/>
              <w:jc w:val="both"/>
              <w:rPr>
                <w:rFonts w:ascii="Arial Narrow" w:hAnsi="Arial Narrow"/>
                <w:color w:val="000000"/>
                <w:sz w:val="24"/>
                <w:szCs w:val="24"/>
                <w:lang w:eastAsia="id-ID"/>
              </w:rPr>
            </w:pPr>
          </w:p>
        </w:tc>
        <w:tc>
          <w:tcPr>
            <w:tcW w:w="1223" w:type="dxa"/>
            <w:vMerge/>
            <w:tcBorders>
              <w:top w:val="nil"/>
              <w:left w:val="nil"/>
              <w:bottom w:val="nil"/>
              <w:right w:val="nil"/>
            </w:tcBorders>
            <w:vAlign w:val="center"/>
            <w:hideMark/>
          </w:tcPr>
          <w:p w:rsidR="00705A46" w:rsidRPr="00A034C6" w:rsidRDefault="00705A46" w:rsidP="008A6CD4">
            <w:pPr>
              <w:spacing w:after="0"/>
              <w:jc w:val="both"/>
              <w:rPr>
                <w:rFonts w:ascii="Arial Narrow" w:hAnsi="Arial Narrow"/>
                <w:color w:val="000000"/>
                <w:sz w:val="24"/>
                <w:szCs w:val="24"/>
                <w:lang w:eastAsia="id-ID"/>
              </w:rPr>
            </w:pPr>
          </w:p>
        </w:tc>
        <w:tc>
          <w:tcPr>
            <w:tcW w:w="555" w:type="dxa"/>
            <w:tcBorders>
              <w:top w:val="nil"/>
              <w:left w:val="nil"/>
              <w:bottom w:val="nil"/>
              <w:right w:val="nil"/>
            </w:tcBorders>
            <w:shd w:val="clear" w:color="auto" w:fill="auto"/>
            <w:vAlign w:val="center"/>
            <w:hideMark/>
          </w:tcPr>
          <w:p w:rsidR="00705A46" w:rsidRPr="00A034C6" w:rsidRDefault="00705A46" w:rsidP="008A6CD4">
            <w:pPr>
              <w:spacing w:after="0"/>
              <w:jc w:val="both"/>
              <w:rPr>
                <w:rFonts w:ascii="Arial Narrow" w:hAnsi="Arial Narrow"/>
                <w:color w:val="000000"/>
                <w:sz w:val="24"/>
                <w:szCs w:val="24"/>
                <w:lang w:eastAsia="id-ID"/>
              </w:rPr>
            </w:pPr>
            <w:r w:rsidRPr="00A034C6">
              <w:rPr>
                <w:rFonts w:ascii="Arial Narrow" w:hAnsi="Arial Narrow"/>
                <w:color w:val="000000"/>
                <w:sz w:val="24"/>
                <w:szCs w:val="24"/>
                <w:lang w:val="en-US" w:eastAsia="id-ID"/>
              </w:rPr>
              <w:t>%</w:t>
            </w:r>
          </w:p>
        </w:tc>
        <w:tc>
          <w:tcPr>
            <w:tcW w:w="1395" w:type="dxa"/>
            <w:tcBorders>
              <w:top w:val="nil"/>
              <w:left w:val="nil"/>
              <w:bottom w:val="nil"/>
              <w:right w:val="nil"/>
            </w:tcBorders>
            <w:shd w:val="clear" w:color="auto" w:fill="auto"/>
            <w:noWrap/>
            <w:vAlign w:val="bottom"/>
            <w:hideMark/>
          </w:tcPr>
          <w:p w:rsidR="00705A46" w:rsidRPr="00A034C6" w:rsidRDefault="00705A46" w:rsidP="008A6CD4">
            <w:pPr>
              <w:spacing w:after="0"/>
              <w:jc w:val="both"/>
              <w:rPr>
                <w:rFonts w:ascii="Arial Narrow" w:hAnsi="Arial Narrow"/>
                <w:color w:val="000000"/>
                <w:sz w:val="24"/>
                <w:szCs w:val="24"/>
                <w:lang w:eastAsia="id-ID"/>
              </w:rPr>
            </w:pPr>
            <w:r w:rsidRPr="00A034C6">
              <w:rPr>
                <w:rFonts w:ascii="Arial Narrow" w:hAnsi="Arial Narrow"/>
                <w:color w:val="000000"/>
                <w:sz w:val="24"/>
                <w:szCs w:val="24"/>
                <w:lang w:eastAsia="id-ID"/>
              </w:rPr>
              <w:t>62,20</w:t>
            </w:r>
          </w:p>
        </w:tc>
        <w:tc>
          <w:tcPr>
            <w:tcW w:w="1223" w:type="dxa"/>
            <w:gridSpan w:val="2"/>
            <w:vMerge/>
            <w:tcBorders>
              <w:top w:val="nil"/>
              <w:left w:val="nil"/>
              <w:bottom w:val="nil"/>
              <w:right w:val="nil"/>
            </w:tcBorders>
            <w:vAlign w:val="center"/>
            <w:hideMark/>
          </w:tcPr>
          <w:p w:rsidR="00705A46" w:rsidRPr="00A034C6" w:rsidRDefault="00705A46" w:rsidP="008A6CD4">
            <w:pPr>
              <w:spacing w:after="0"/>
              <w:jc w:val="both"/>
              <w:rPr>
                <w:rFonts w:ascii="Arial Narrow" w:hAnsi="Arial Narrow"/>
                <w:color w:val="000000"/>
                <w:sz w:val="24"/>
                <w:szCs w:val="24"/>
                <w:lang w:eastAsia="id-ID"/>
              </w:rPr>
            </w:pPr>
          </w:p>
        </w:tc>
        <w:tc>
          <w:tcPr>
            <w:tcW w:w="1370" w:type="dxa"/>
            <w:tcBorders>
              <w:top w:val="nil"/>
              <w:left w:val="nil"/>
              <w:bottom w:val="nil"/>
              <w:right w:val="nil"/>
            </w:tcBorders>
            <w:shd w:val="clear" w:color="auto" w:fill="auto"/>
            <w:vAlign w:val="center"/>
            <w:hideMark/>
          </w:tcPr>
          <w:p w:rsidR="00705A46" w:rsidRPr="00A034C6" w:rsidRDefault="00705A46" w:rsidP="008A6CD4">
            <w:pPr>
              <w:spacing w:after="0"/>
              <w:jc w:val="both"/>
              <w:rPr>
                <w:rFonts w:ascii="Arial Narrow" w:hAnsi="Arial Narrow"/>
                <w:color w:val="000000"/>
                <w:sz w:val="24"/>
                <w:szCs w:val="24"/>
                <w:lang w:eastAsia="id-ID"/>
              </w:rPr>
            </w:pPr>
            <w:r w:rsidRPr="00A034C6">
              <w:rPr>
                <w:rFonts w:ascii="Arial Narrow" w:hAnsi="Arial Narrow"/>
                <w:color w:val="000000"/>
                <w:sz w:val="24"/>
                <w:szCs w:val="24"/>
                <w:lang w:val="en-US" w:eastAsia="id-ID"/>
              </w:rPr>
              <w:t>81,71</w:t>
            </w:r>
          </w:p>
        </w:tc>
        <w:tc>
          <w:tcPr>
            <w:tcW w:w="1013" w:type="dxa"/>
            <w:vMerge/>
            <w:tcBorders>
              <w:top w:val="nil"/>
              <w:left w:val="nil"/>
              <w:bottom w:val="nil"/>
              <w:right w:val="nil"/>
            </w:tcBorders>
            <w:vAlign w:val="center"/>
            <w:hideMark/>
          </w:tcPr>
          <w:p w:rsidR="00705A46" w:rsidRPr="00A034C6" w:rsidRDefault="00705A46" w:rsidP="008A6CD4">
            <w:pPr>
              <w:spacing w:after="0"/>
              <w:jc w:val="both"/>
              <w:rPr>
                <w:rFonts w:ascii="Arial Narrow" w:hAnsi="Arial Narrow"/>
                <w:color w:val="000000"/>
                <w:sz w:val="24"/>
                <w:szCs w:val="24"/>
                <w:lang w:eastAsia="id-ID"/>
              </w:rPr>
            </w:pPr>
          </w:p>
        </w:tc>
        <w:tc>
          <w:tcPr>
            <w:tcW w:w="1312" w:type="dxa"/>
            <w:tcBorders>
              <w:top w:val="nil"/>
              <w:left w:val="nil"/>
              <w:bottom w:val="nil"/>
              <w:right w:val="nil"/>
            </w:tcBorders>
            <w:shd w:val="clear" w:color="auto" w:fill="auto"/>
            <w:vAlign w:val="center"/>
            <w:hideMark/>
          </w:tcPr>
          <w:p w:rsidR="00705A46" w:rsidRPr="00A034C6" w:rsidRDefault="00705A46" w:rsidP="008A6CD4">
            <w:pPr>
              <w:spacing w:after="0"/>
              <w:jc w:val="both"/>
              <w:rPr>
                <w:rFonts w:ascii="Arial Narrow" w:hAnsi="Arial Narrow"/>
                <w:color w:val="000000"/>
                <w:sz w:val="24"/>
                <w:szCs w:val="24"/>
                <w:lang w:eastAsia="id-ID"/>
              </w:rPr>
            </w:pPr>
            <w:r w:rsidRPr="00A034C6">
              <w:rPr>
                <w:rFonts w:ascii="Arial Narrow" w:hAnsi="Arial Narrow"/>
                <w:color w:val="000000"/>
                <w:sz w:val="24"/>
                <w:szCs w:val="24"/>
                <w:lang w:eastAsia="id-ID"/>
              </w:rPr>
              <w:t>19,51</w:t>
            </w:r>
          </w:p>
        </w:tc>
      </w:tr>
      <w:tr w:rsidR="00705A46" w:rsidRPr="00A034C6" w:rsidTr="00835470">
        <w:trPr>
          <w:trHeight w:val="202"/>
        </w:trPr>
        <w:tc>
          <w:tcPr>
            <w:tcW w:w="752" w:type="dxa"/>
            <w:vMerge w:val="restart"/>
            <w:tcBorders>
              <w:top w:val="nil"/>
              <w:left w:val="nil"/>
              <w:bottom w:val="nil"/>
              <w:right w:val="nil"/>
            </w:tcBorders>
            <w:shd w:val="clear" w:color="auto" w:fill="auto"/>
            <w:vAlign w:val="center"/>
            <w:hideMark/>
          </w:tcPr>
          <w:p w:rsidR="00705A46" w:rsidRPr="00A034C6" w:rsidRDefault="00705A46" w:rsidP="008A6CD4">
            <w:pPr>
              <w:spacing w:after="0"/>
              <w:jc w:val="both"/>
              <w:rPr>
                <w:rFonts w:ascii="Arial Narrow" w:hAnsi="Arial Narrow"/>
                <w:color w:val="000000"/>
                <w:sz w:val="24"/>
                <w:szCs w:val="24"/>
                <w:lang w:eastAsia="id-ID"/>
              </w:rPr>
            </w:pPr>
            <w:r w:rsidRPr="00A034C6">
              <w:rPr>
                <w:rFonts w:ascii="Arial Narrow" w:hAnsi="Arial Narrow"/>
                <w:color w:val="000000"/>
                <w:sz w:val="24"/>
                <w:szCs w:val="24"/>
                <w:lang w:val="en-US" w:eastAsia="id-ID"/>
              </w:rPr>
              <w:t>3</w:t>
            </w:r>
          </w:p>
        </w:tc>
        <w:tc>
          <w:tcPr>
            <w:tcW w:w="1223" w:type="dxa"/>
            <w:vMerge w:val="restart"/>
            <w:tcBorders>
              <w:top w:val="nil"/>
              <w:left w:val="nil"/>
              <w:bottom w:val="nil"/>
              <w:right w:val="nil"/>
            </w:tcBorders>
            <w:shd w:val="clear" w:color="auto" w:fill="auto"/>
            <w:vAlign w:val="center"/>
            <w:hideMark/>
          </w:tcPr>
          <w:p w:rsidR="00705A46" w:rsidRPr="00A034C6" w:rsidRDefault="00705A46" w:rsidP="008A6CD4">
            <w:pPr>
              <w:spacing w:after="0"/>
              <w:jc w:val="both"/>
              <w:rPr>
                <w:rFonts w:ascii="Arial Narrow" w:hAnsi="Arial Narrow"/>
                <w:color w:val="000000"/>
                <w:sz w:val="24"/>
                <w:szCs w:val="24"/>
                <w:lang w:eastAsia="id-ID"/>
              </w:rPr>
            </w:pPr>
            <w:r w:rsidRPr="00A034C6">
              <w:rPr>
                <w:rFonts w:ascii="Arial Narrow" w:hAnsi="Arial Narrow"/>
                <w:color w:val="000000"/>
                <w:sz w:val="24"/>
                <w:szCs w:val="24"/>
                <w:lang w:eastAsia="id-ID"/>
              </w:rPr>
              <w:t>DM</w:t>
            </w:r>
          </w:p>
        </w:tc>
        <w:tc>
          <w:tcPr>
            <w:tcW w:w="555" w:type="dxa"/>
            <w:tcBorders>
              <w:top w:val="nil"/>
              <w:left w:val="nil"/>
              <w:bottom w:val="nil"/>
              <w:right w:val="nil"/>
            </w:tcBorders>
            <w:shd w:val="clear" w:color="auto" w:fill="auto"/>
            <w:vAlign w:val="center"/>
            <w:hideMark/>
          </w:tcPr>
          <w:p w:rsidR="00705A46" w:rsidRPr="00A034C6" w:rsidRDefault="00705A46" w:rsidP="008A6CD4">
            <w:pPr>
              <w:spacing w:after="0"/>
              <w:jc w:val="both"/>
              <w:rPr>
                <w:rFonts w:ascii="Arial Narrow" w:hAnsi="Arial Narrow"/>
                <w:b/>
                <w:bCs/>
                <w:color w:val="000000"/>
                <w:sz w:val="24"/>
                <w:szCs w:val="24"/>
                <w:lang w:eastAsia="id-ID"/>
              </w:rPr>
            </w:pPr>
            <w:r w:rsidRPr="00A034C6">
              <w:rPr>
                <w:rFonts w:ascii="Arial Narrow" w:hAnsi="Arial Narrow"/>
                <w:b/>
                <w:bCs/>
                <w:color w:val="000000"/>
                <w:sz w:val="24"/>
                <w:szCs w:val="24"/>
                <w:lang w:val="en-US" w:eastAsia="id-ID"/>
              </w:rPr>
              <w:t>∑</w:t>
            </w:r>
          </w:p>
        </w:tc>
        <w:tc>
          <w:tcPr>
            <w:tcW w:w="1395" w:type="dxa"/>
            <w:tcBorders>
              <w:top w:val="nil"/>
              <w:left w:val="nil"/>
              <w:bottom w:val="nil"/>
              <w:right w:val="nil"/>
            </w:tcBorders>
            <w:shd w:val="clear" w:color="auto" w:fill="auto"/>
            <w:noWrap/>
            <w:vAlign w:val="bottom"/>
            <w:hideMark/>
          </w:tcPr>
          <w:p w:rsidR="00705A46" w:rsidRPr="00A034C6" w:rsidRDefault="00705A46" w:rsidP="008A6CD4">
            <w:pPr>
              <w:spacing w:after="0"/>
              <w:jc w:val="both"/>
              <w:rPr>
                <w:rFonts w:ascii="Arial Narrow" w:hAnsi="Arial Narrow"/>
                <w:color w:val="000000"/>
                <w:sz w:val="24"/>
                <w:szCs w:val="24"/>
                <w:lang w:eastAsia="id-ID"/>
              </w:rPr>
            </w:pPr>
            <w:r w:rsidRPr="00A034C6">
              <w:rPr>
                <w:rFonts w:ascii="Arial Narrow" w:hAnsi="Arial Narrow"/>
                <w:color w:val="000000"/>
                <w:sz w:val="24"/>
                <w:szCs w:val="24"/>
                <w:lang w:eastAsia="id-ID"/>
              </w:rPr>
              <w:t>109</w:t>
            </w:r>
          </w:p>
        </w:tc>
        <w:tc>
          <w:tcPr>
            <w:tcW w:w="1223" w:type="dxa"/>
            <w:gridSpan w:val="2"/>
            <w:vMerge w:val="restart"/>
            <w:tcBorders>
              <w:top w:val="nil"/>
              <w:left w:val="nil"/>
              <w:bottom w:val="nil"/>
              <w:right w:val="nil"/>
            </w:tcBorders>
            <w:shd w:val="clear" w:color="auto" w:fill="auto"/>
            <w:vAlign w:val="center"/>
            <w:hideMark/>
          </w:tcPr>
          <w:p w:rsidR="00705A46" w:rsidRPr="00A034C6" w:rsidRDefault="00705A46" w:rsidP="008A6CD4">
            <w:pPr>
              <w:spacing w:after="0"/>
              <w:jc w:val="both"/>
              <w:rPr>
                <w:rFonts w:ascii="Arial Narrow" w:hAnsi="Arial Narrow"/>
                <w:color w:val="000000"/>
                <w:sz w:val="24"/>
                <w:szCs w:val="24"/>
                <w:lang w:eastAsia="id-ID"/>
              </w:rPr>
            </w:pPr>
            <w:r w:rsidRPr="00A034C6">
              <w:rPr>
                <w:rFonts w:ascii="Arial Narrow" w:hAnsi="Arial Narrow"/>
                <w:color w:val="000000"/>
                <w:sz w:val="24"/>
                <w:szCs w:val="24"/>
                <w:lang w:val="en-US" w:eastAsia="id-ID"/>
              </w:rPr>
              <w:t>S</w:t>
            </w:r>
          </w:p>
        </w:tc>
        <w:tc>
          <w:tcPr>
            <w:tcW w:w="1370" w:type="dxa"/>
            <w:tcBorders>
              <w:top w:val="nil"/>
              <w:left w:val="nil"/>
              <w:bottom w:val="nil"/>
              <w:right w:val="nil"/>
            </w:tcBorders>
            <w:shd w:val="clear" w:color="auto" w:fill="auto"/>
            <w:vAlign w:val="center"/>
            <w:hideMark/>
          </w:tcPr>
          <w:p w:rsidR="00705A46" w:rsidRPr="00A034C6" w:rsidRDefault="00705A46" w:rsidP="008A6CD4">
            <w:pPr>
              <w:spacing w:after="0"/>
              <w:jc w:val="both"/>
              <w:rPr>
                <w:rFonts w:ascii="Arial Narrow" w:hAnsi="Arial Narrow"/>
                <w:color w:val="000000"/>
                <w:sz w:val="24"/>
                <w:szCs w:val="24"/>
                <w:lang w:eastAsia="id-ID"/>
              </w:rPr>
            </w:pPr>
            <w:r w:rsidRPr="00A034C6">
              <w:rPr>
                <w:rFonts w:ascii="Arial Narrow" w:hAnsi="Arial Narrow"/>
                <w:color w:val="000000"/>
                <w:sz w:val="24"/>
                <w:szCs w:val="24"/>
                <w:lang w:val="en-US" w:eastAsia="id-ID"/>
              </w:rPr>
              <w:t>131</w:t>
            </w:r>
          </w:p>
        </w:tc>
        <w:tc>
          <w:tcPr>
            <w:tcW w:w="1013" w:type="dxa"/>
            <w:vMerge w:val="restart"/>
            <w:tcBorders>
              <w:top w:val="nil"/>
              <w:left w:val="nil"/>
              <w:bottom w:val="nil"/>
              <w:right w:val="nil"/>
            </w:tcBorders>
            <w:shd w:val="clear" w:color="auto" w:fill="auto"/>
            <w:vAlign w:val="center"/>
            <w:hideMark/>
          </w:tcPr>
          <w:p w:rsidR="00705A46" w:rsidRPr="00A034C6" w:rsidRDefault="00705A46" w:rsidP="008A6CD4">
            <w:pPr>
              <w:spacing w:after="0"/>
              <w:jc w:val="both"/>
              <w:rPr>
                <w:rFonts w:ascii="Arial Narrow" w:hAnsi="Arial Narrow"/>
                <w:color w:val="000000"/>
                <w:sz w:val="24"/>
                <w:szCs w:val="24"/>
                <w:lang w:eastAsia="id-ID"/>
              </w:rPr>
            </w:pPr>
            <w:r w:rsidRPr="00A034C6">
              <w:rPr>
                <w:rFonts w:ascii="Arial Narrow" w:hAnsi="Arial Narrow"/>
                <w:color w:val="000000"/>
                <w:sz w:val="24"/>
                <w:szCs w:val="24"/>
                <w:lang w:val="en-US" w:eastAsia="id-ID"/>
              </w:rPr>
              <w:t>S</w:t>
            </w:r>
          </w:p>
        </w:tc>
        <w:tc>
          <w:tcPr>
            <w:tcW w:w="1312" w:type="dxa"/>
            <w:tcBorders>
              <w:top w:val="nil"/>
              <w:left w:val="nil"/>
              <w:bottom w:val="nil"/>
              <w:right w:val="nil"/>
            </w:tcBorders>
            <w:shd w:val="clear" w:color="auto" w:fill="auto"/>
            <w:vAlign w:val="center"/>
            <w:hideMark/>
          </w:tcPr>
          <w:p w:rsidR="00705A46" w:rsidRPr="00A034C6" w:rsidRDefault="00705A46" w:rsidP="008A6CD4">
            <w:pPr>
              <w:spacing w:after="0"/>
              <w:jc w:val="both"/>
              <w:rPr>
                <w:rFonts w:ascii="Arial Narrow" w:hAnsi="Arial Narrow"/>
                <w:color w:val="000000"/>
                <w:sz w:val="24"/>
                <w:szCs w:val="24"/>
                <w:lang w:eastAsia="id-ID"/>
              </w:rPr>
            </w:pPr>
            <w:r w:rsidRPr="00A034C6">
              <w:rPr>
                <w:rFonts w:ascii="Arial Narrow" w:hAnsi="Arial Narrow"/>
                <w:color w:val="000000"/>
                <w:sz w:val="24"/>
                <w:szCs w:val="24"/>
                <w:lang w:eastAsia="id-ID"/>
              </w:rPr>
              <w:t>22</w:t>
            </w:r>
          </w:p>
        </w:tc>
      </w:tr>
      <w:tr w:rsidR="00705A46" w:rsidRPr="00A034C6" w:rsidTr="00835470">
        <w:trPr>
          <w:trHeight w:val="202"/>
        </w:trPr>
        <w:tc>
          <w:tcPr>
            <w:tcW w:w="752" w:type="dxa"/>
            <w:vMerge/>
            <w:tcBorders>
              <w:top w:val="nil"/>
              <w:left w:val="nil"/>
              <w:bottom w:val="nil"/>
              <w:right w:val="nil"/>
            </w:tcBorders>
            <w:vAlign w:val="center"/>
            <w:hideMark/>
          </w:tcPr>
          <w:p w:rsidR="00705A46" w:rsidRPr="00A034C6" w:rsidRDefault="00705A46" w:rsidP="008A6CD4">
            <w:pPr>
              <w:spacing w:after="0"/>
              <w:jc w:val="both"/>
              <w:rPr>
                <w:rFonts w:ascii="Arial Narrow" w:hAnsi="Arial Narrow"/>
                <w:color w:val="000000"/>
                <w:sz w:val="24"/>
                <w:szCs w:val="24"/>
                <w:lang w:eastAsia="id-ID"/>
              </w:rPr>
            </w:pPr>
          </w:p>
        </w:tc>
        <w:tc>
          <w:tcPr>
            <w:tcW w:w="1223" w:type="dxa"/>
            <w:vMerge/>
            <w:tcBorders>
              <w:top w:val="nil"/>
              <w:left w:val="nil"/>
              <w:bottom w:val="nil"/>
              <w:right w:val="nil"/>
            </w:tcBorders>
            <w:vAlign w:val="center"/>
            <w:hideMark/>
          </w:tcPr>
          <w:p w:rsidR="00705A46" w:rsidRPr="00A034C6" w:rsidRDefault="00705A46" w:rsidP="008A6CD4">
            <w:pPr>
              <w:spacing w:after="0"/>
              <w:jc w:val="both"/>
              <w:rPr>
                <w:rFonts w:ascii="Arial Narrow" w:hAnsi="Arial Narrow"/>
                <w:color w:val="000000"/>
                <w:sz w:val="24"/>
                <w:szCs w:val="24"/>
                <w:lang w:eastAsia="id-ID"/>
              </w:rPr>
            </w:pPr>
          </w:p>
        </w:tc>
        <w:tc>
          <w:tcPr>
            <w:tcW w:w="555" w:type="dxa"/>
            <w:tcBorders>
              <w:top w:val="nil"/>
              <w:left w:val="nil"/>
              <w:bottom w:val="nil"/>
              <w:right w:val="nil"/>
            </w:tcBorders>
            <w:shd w:val="clear" w:color="auto" w:fill="auto"/>
            <w:vAlign w:val="center"/>
            <w:hideMark/>
          </w:tcPr>
          <w:p w:rsidR="00705A46" w:rsidRPr="00A034C6" w:rsidRDefault="00705A46" w:rsidP="008A6CD4">
            <w:pPr>
              <w:spacing w:after="0"/>
              <w:jc w:val="both"/>
              <w:rPr>
                <w:rFonts w:ascii="Arial Narrow" w:hAnsi="Arial Narrow"/>
                <w:color w:val="000000"/>
                <w:sz w:val="24"/>
                <w:szCs w:val="24"/>
                <w:lang w:eastAsia="id-ID"/>
              </w:rPr>
            </w:pPr>
            <w:r w:rsidRPr="00A034C6">
              <w:rPr>
                <w:rFonts w:ascii="Arial Narrow" w:hAnsi="Arial Narrow"/>
                <w:color w:val="000000"/>
                <w:sz w:val="24"/>
                <w:szCs w:val="24"/>
                <w:lang w:val="en-US" w:eastAsia="id-ID"/>
              </w:rPr>
              <w:t>%</w:t>
            </w:r>
          </w:p>
        </w:tc>
        <w:tc>
          <w:tcPr>
            <w:tcW w:w="1395" w:type="dxa"/>
            <w:tcBorders>
              <w:top w:val="nil"/>
              <w:left w:val="nil"/>
              <w:bottom w:val="nil"/>
              <w:right w:val="nil"/>
            </w:tcBorders>
            <w:shd w:val="clear" w:color="auto" w:fill="auto"/>
            <w:noWrap/>
            <w:vAlign w:val="bottom"/>
            <w:hideMark/>
          </w:tcPr>
          <w:p w:rsidR="00705A46" w:rsidRPr="00A034C6" w:rsidRDefault="00705A46" w:rsidP="008A6CD4">
            <w:pPr>
              <w:spacing w:after="0"/>
              <w:jc w:val="both"/>
              <w:rPr>
                <w:rFonts w:ascii="Arial Narrow" w:hAnsi="Arial Narrow"/>
                <w:color w:val="000000"/>
                <w:sz w:val="24"/>
                <w:szCs w:val="24"/>
                <w:lang w:eastAsia="id-ID"/>
              </w:rPr>
            </w:pPr>
            <w:r w:rsidRPr="00A034C6">
              <w:rPr>
                <w:rFonts w:ascii="Arial Narrow" w:hAnsi="Arial Narrow"/>
                <w:color w:val="000000"/>
                <w:sz w:val="24"/>
                <w:szCs w:val="24"/>
                <w:lang w:eastAsia="id-ID"/>
              </w:rPr>
              <w:t>66,46</w:t>
            </w:r>
          </w:p>
        </w:tc>
        <w:tc>
          <w:tcPr>
            <w:tcW w:w="1223" w:type="dxa"/>
            <w:gridSpan w:val="2"/>
            <w:vMerge/>
            <w:tcBorders>
              <w:top w:val="nil"/>
              <w:left w:val="nil"/>
              <w:bottom w:val="nil"/>
              <w:right w:val="nil"/>
            </w:tcBorders>
            <w:vAlign w:val="center"/>
            <w:hideMark/>
          </w:tcPr>
          <w:p w:rsidR="00705A46" w:rsidRPr="00A034C6" w:rsidRDefault="00705A46" w:rsidP="008A6CD4">
            <w:pPr>
              <w:spacing w:after="0"/>
              <w:jc w:val="both"/>
              <w:rPr>
                <w:rFonts w:ascii="Arial Narrow" w:hAnsi="Arial Narrow"/>
                <w:color w:val="000000"/>
                <w:sz w:val="24"/>
                <w:szCs w:val="24"/>
                <w:lang w:eastAsia="id-ID"/>
              </w:rPr>
            </w:pPr>
          </w:p>
        </w:tc>
        <w:tc>
          <w:tcPr>
            <w:tcW w:w="1370" w:type="dxa"/>
            <w:tcBorders>
              <w:top w:val="nil"/>
              <w:left w:val="nil"/>
              <w:bottom w:val="nil"/>
              <w:right w:val="nil"/>
            </w:tcBorders>
            <w:shd w:val="clear" w:color="auto" w:fill="auto"/>
            <w:vAlign w:val="center"/>
            <w:hideMark/>
          </w:tcPr>
          <w:p w:rsidR="00705A46" w:rsidRPr="00A034C6" w:rsidRDefault="00705A46" w:rsidP="008A6CD4">
            <w:pPr>
              <w:spacing w:after="0"/>
              <w:jc w:val="both"/>
              <w:rPr>
                <w:rFonts w:ascii="Arial Narrow" w:hAnsi="Arial Narrow"/>
                <w:color w:val="000000"/>
                <w:sz w:val="24"/>
                <w:szCs w:val="24"/>
                <w:lang w:eastAsia="id-ID"/>
              </w:rPr>
            </w:pPr>
            <w:r w:rsidRPr="00A034C6">
              <w:rPr>
                <w:rFonts w:ascii="Arial Narrow" w:hAnsi="Arial Narrow"/>
                <w:color w:val="000000"/>
                <w:sz w:val="24"/>
                <w:szCs w:val="24"/>
                <w:lang w:val="en-US" w:eastAsia="id-ID"/>
              </w:rPr>
              <w:t>79,88</w:t>
            </w:r>
          </w:p>
        </w:tc>
        <w:tc>
          <w:tcPr>
            <w:tcW w:w="1013" w:type="dxa"/>
            <w:vMerge/>
            <w:tcBorders>
              <w:top w:val="nil"/>
              <w:left w:val="nil"/>
              <w:bottom w:val="nil"/>
              <w:right w:val="nil"/>
            </w:tcBorders>
            <w:vAlign w:val="center"/>
            <w:hideMark/>
          </w:tcPr>
          <w:p w:rsidR="00705A46" w:rsidRPr="00A034C6" w:rsidRDefault="00705A46" w:rsidP="008A6CD4">
            <w:pPr>
              <w:spacing w:after="0"/>
              <w:jc w:val="both"/>
              <w:rPr>
                <w:rFonts w:ascii="Arial Narrow" w:hAnsi="Arial Narrow"/>
                <w:color w:val="000000"/>
                <w:sz w:val="24"/>
                <w:szCs w:val="24"/>
                <w:lang w:eastAsia="id-ID"/>
              </w:rPr>
            </w:pPr>
          </w:p>
        </w:tc>
        <w:tc>
          <w:tcPr>
            <w:tcW w:w="1312" w:type="dxa"/>
            <w:tcBorders>
              <w:top w:val="nil"/>
              <w:left w:val="nil"/>
              <w:bottom w:val="nil"/>
              <w:right w:val="nil"/>
            </w:tcBorders>
            <w:shd w:val="clear" w:color="auto" w:fill="auto"/>
            <w:vAlign w:val="center"/>
            <w:hideMark/>
          </w:tcPr>
          <w:p w:rsidR="00705A46" w:rsidRPr="00A034C6" w:rsidRDefault="00705A46" w:rsidP="008A6CD4">
            <w:pPr>
              <w:spacing w:after="0"/>
              <w:jc w:val="both"/>
              <w:rPr>
                <w:rFonts w:ascii="Arial Narrow" w:hAnsi="Arial Narrow"/>
                <w:color w:val="000000"/>
                <w:sz w:val="24"/>
                <w:szCs w:val="24"/>
                <w:lang w:eastAsia="id-ID"/>
              </w:rPr>
            </w:pPr>
            <w:r w:rsidRPr="00A034C6">
              <w:rPr>
                <w:rFonts w:ascii="Arial Narrow" w:hAnsi="Arial Narrow"/>
                <w:color w:val="000000"/>
                <w:sz w:val="24"/>
                <w:szCs w:val="24"/>
                <w:lang w:eastAsia="id-ID"/>
              </w:rPr>
              <w:t>13,42</w:t>
            </w:r>
          </w:p>
        </w:tc>
      </w:tr>
      <w:tr w:rsidR="00705A46" w:rsidRPr="00A034C6" w:rsidTr="00835470">
        <w:trPr>
          <w:trHeight w:val="202"/>
        </w:trPr>
        <w:tc>
          <w:tcPr>
            <w:tcW w:w="752" w:type="dxa"/>
            <w:vMerge w:val="restart"/>
            <w:tcBorders>
              <w:top w:val="nil"/>
              <w:left w:val="nil"/>
              <w:bottom w:val="nil"/>
              <w:right w:val="nil"/>
            </w:tcBorders>
            <w:shd w:val="clear" w:color="auto" w:fill="auto"/>
            <w:vAlign w:val="center"/>
            <w:hideMark/>
          </w:tcPr>
          <w:p w:rsidR="00705A46" w:rsidRPr="00A034C6" w:rsidRDefault="00705A46" w:rsidP="008A6CD4">
            <w:pPr>
              <w:spacing w:after="0"/>
              <w:jc w:val="both"/>
              <w:rPr>
                <w:rFonts w:ascii="Arial Narrow" w:hAnsi="Arial Narrow"/>
                <w:color w:val="000000"/>
                <w:sz w:val="24"/>
                <w:szCs w:val="24"/>
                <w:lang w:eastAsia="id-ID"/>
              </w:rPr>
            </w:pPr>
            <w:r w:rsidRPr="00A034C6">
              <w:rPr>
                <w:rFonts w:ascii="Arial Narrow" w:hAnsi="Arial Narrow"/>
                <w:color w:val="000000"/>
                <w:sz w:val="24"/>
                <w:szCs w:val="24"/>
                <w:lang w:val="en-US" w:eastAsia="id-ID"/>
              </w:rPr>
              <w:t>4</w:t>
            </w:r>
          </w:p>
        </w:tc>
        <w:tc>
          <w:tcPr>
            <w:tcW w:w="1223" w:type="dxa"/>
            <w:vMerge w:val="restart"/>
            <w:tcBorders>
              <w:top w:val="nil"/>
              <w:left w:val="nil"/>
              <w:bottom w:val="nil"/>
              <w:right w:val="nil"/>
            </w:tcBorders>
            <w:shd w:val="clear" w:color="auto" w:fill="auto"/>
            <w:vAlign w:val="center"/>
            <w:hideMark/>
          </w:tcPr>
          <w:p w:rsidR="00705A46" w:rsidRPr="00A034C6" w:rsidRDefault="00705A46" w:rsidP="008A6CD4">
            <w:pPr>
              <w:spacing w:after="0"/>
              <w:jc w:val="both"/>
              <w:rPr>
                <w:rFonts w:ascii="Arial Narrow" w:hAnsi="Arial Narrow"/>
                <w:color w:val="000000"/>
                <w:sz w:val="24"/>
                <w:szCs w:val="24"/>
                <w:lang w:eastAsia="id-ID"/>
              </w:rPr>
            </w:pPr>
            <w:r w:rsidRPr="00A034C6">
              <w:rPr>
                <w:rFonts w:ascii="Arial Narrow" w:hAnsi="Arial Narrow"/>
                <w:color w:val="000000"/>
                <w:sz w:val="24"/>
                <w:szCs w:val="24"/>
                <w:lang w:eastAsia="id-ID"/>
              </w:rPr>
              <w:t>FN</w:t>
            </w:r>
          </w:p>
        </w:tc>
        <w:tc>
          <w:tcPr>
            <w:tcW w:w="555" w:type="dxa"/>
            <w:tcBorders>
              <w:top w:val="nil"/>
              <w:left w:val="nil"/>
              <w:bottom w:val="nil"/>
              <w:right w:val="nil"/>
            </w:tcBorders>
            <w:shd w:val="clear" w:color="auto" w:fill="auto"/>
            <w:vAlign w:val="center"/>
            <w:hideMark/>
          </w:tcPr>
          <w:p w:rsidR="00705A46" w:rsidRPr="00A034C6" w:rsidRDefault="00705A46" w:rsidP="008A6CD4">
            <w:pPr>
              <w:spacing w:after="0"/>
              <w:jc w:val="both"/>
              <w:rPr>
                <w:rFonts w:ascii="Arial Narrow" w:hAnsi="Arial Narrow"/>
                <w:b/>
                <w:bCs/>
                <w:color w:val="000000"/>
                <w:sz w:val="24"/>
                <w:szCs w:val="24"/>
                <w:lang w:eastAsia="id-ID"/>
              </w:rPr>
            </w:pPr>
            <w:r w:rsidRPr="00A034C6">
              <w:rPr>
                <w:rFonts w:ascii="Arial Narrow" w:hAnsi="Arial Narrow"/>
                <w:b/>
                <w:bCs/>
                <w:color w:val="000000"/>
                <w:sz w:val="24"/>
                <w:szCs w:val="24"/>
                <w:lang w:val="en-US" w:eastAsia="id-ID"/>
              </w:rPr>
              <w:t>∑</w:t>
            </w:r>
          </w:p>
        </w:tc>
        <w:tc>
          <w:tcPr>
            <w:tcW w:w="1395" w:type="dxa"/>
            <w:tcBorders>
              <w:top w:val="nil"/>
              <w:left w:val="nil"/>
              <w:bottom w:val="nil"/>
              <w:right w:val="nil"/>
            </w:tcBorders>
            <w:shd w:val="clear" w:color="auto" w:fill="auto"/>
            <w:noWrap/>
            <w:vAlign w:val="bottom"/>
            <w:hideMark/>
          </w:tcPr>
          <w:p w:rsidR="00705A46" w:rsidRPr="00A034C6" w:rsidRDefault="00705A46" w:rsidP="008A6CD4">
            <w:pPr>
              <w:spacing w:after="0"/>
              <w:jc w:val="both"/>
              <w:rPr>
                <w:rFonts w:ascii="Arial Narrow" w:hAnsi="Arial Narrow"/>
                <w:color w:val="000000"/>
                <w:sz w:val="24"/>
                <w:szCs w:val="24"/>
                <w:lang w:eastAsia="id-ID"/>
              </w:rPr>
            </w:pPr>
            <w:r w:rsidRPr="00A034C6">
              <w:rPr>
                <w:rFonts w:ascii="Arial Narrow" w:hAnsi="Arial Narrow"/>
                <w:color w:val="000000"/>
                <w:sz w:val="24"/>
                <w:szCs w:val="24"/>
                <w:lang w:eastAsia="id-ID"/>
              </w:rPr>
              <w:t>70</w:t>
            </w:r>
          </w:p>
        </w:tc>
        <w:tc>
          <w:tcPr>
            <w:tcW w:w="1223" w:type="dxa"/>
            <w:gridSpan w:val="2"/>
            <w:vMerge w:val="restart"/>
            <w:tcBorders>
              <w:top w:val="nil"/>
              <w:left w:val="nil"/>
              <w:bottom w:val="nil"/>
              <w:right w:val="nil"/>
            </w:tcBorders>
            <w:shd w:val="clear" w:color="auto" w:fill="auto"/>
            <w:vAlign w:val="center"/>
            <w:hideMark/>
          </w:tcPr>
          <w:p w:rsidR="00705A46" w:rsidRPr="00A034C6" w:rsidRDefault="00705A46" w:rsidP="008A6CD4">
            <w:pPr>
              <w:spacing w:after="0"/>
              <w:jc w:val="both"/>
              <w:rPr>
                <w:rFonts w:ascii="Arial Narrow" w:hAnsi="Arial Narrow"/>
                <w:color w:val="000000"/>
                <w:sz w:val="24"/>
                <w:szCs w:val="24"/>
                <w:lang w:eastAsia="id-ID"/>
              </w:rPr>
            </w:pPr>
            <w:r w:rsidRPr="00A034C6">
              <w:rPr>
                <w:rFonts w:ascii="Arial Narrow" w:hAnsi="Arial Narrow"/>
                <w:color w:val="000000"/>
                <w:sz w:val="24"/>
                <w:szCs w:val="24"/>
                <w:lang w:val="en-US" w:eastAsia="id-ID"/>
              </w:rPr>
              <w:t>R</w:t>
            </w:r>
          </w:p>
        </w:tc>
        <w:tc>
          <w:tcPr>
            <w:tcW w:w="1370" w:type="dxa"/>
            <w:tcBorders>
              <w:top w:val="nil"/>
              <w:left w:val="nil"/>
              <w:bottom w:val="nil"/>
              <w:right w:val="nil"/>
            </w:tcBorders>
            <w:shd w:val="clear" w:color="auto" w:fill="auto"/>
            <w:vAlign w:val="center"/>
            <w:hideMark/>
          </w:tcPr>
          <w:p w:rsidR="00705A46" w:rsidRPr="00A034C6" w:rsidRDefault="00705A46" w:rsidP="008A6CD4">
            <w:pPr>
              <w:spacing w:after="0"/>
              <w:jc w:val="both"/>
              <w:rPr>
                <w:rFonts w:ascii="Arial Narrow" w:hAnsi="Arial Narrow"/>
                <w:color w:val="000000"/>
                <w:sz w:val="24"/>
                <w:szCs w:val="24"/>
                <w:lang w:eastAsia="id-ID"/>
              </w:rPr>
            </w:pPr>
            <w:r w:rsidRPr="00A034C6">
              <w:rPr>
                <w:rFonts w:ascii="Arial Narrow" w:hAnsi="Arial Narrow"/>
                <w:color w:val="000000"/>
                <w:sz w:val="24"/>
                <w:szCs w:val="24"/>
                <w:lang w:val="en-US" w:eastAsia="id-ID"/>
              </w:rPr>
              <w:t>133</w:t>
            </w:r>
          </w:p>
        </w:tc>
        <w:tc>
          <w:tcPr>
            <w:tcW w:w="1013" w:type="dxa"/>
            <w:vMerge w:val="restart"/>
            <w:tcBorders>
              <w:top w:val="nil"/>
              <w:left w:val="nil"/>
              <w:bottom w:val="nil"/>
              <w:right w:val="nil"/>
            </w:tcBorders>
            <w:shd w:val="clear" w:color="auto" w:fill="auto"/>
            <w:vAlign w:val="center"/>
            <w:hideMark/>
          </w:tcPr>
          <w:p w:rsidR="00705A46" w:rsidRPr="00A034C6" w:rsidRDefault="00705A46" w:rsidP="008A6CD4">
            <w:pPr>
              <w:spacing w:after="0"/>
              <w:jc w:val="both"/>
              <w:rPr>
                <w:rFonts w:ascii="Arial Narrow" w:hAnsi="Arial Narrow"/>
                <w:color w:val="000000"/>
                <w:sz w:val="24"/>
                <w:szCs w:val="24"/>
                <w:lang w:eastAsia="id-ID"/>
              </w:rPr>
            </w:pPr>
            <w:r w:rsidRPr="00A034C6">
              <w:rPr>
                <w:rFonts w:ascii="Arial Narrow" w:hAnsi="Arial Narrow"/>
                <w:color w:val="000000"/>
                <w:sz w:val="24"/>
                <w:szCs w:val="24"/>
                <w:lang w:val="en-US" w:eastAsia="id-ID"/>
              </w:rPr>
              <w:t>S</w:t>
            </w:r>
          </w:p>
        </w:tc>
        <w:tc>
          <w:tcPr>
            <w:tcW w:w="1312" w:type="dxa"/>
            <w:tcBorders>
              <w:top w:val="nil"/>
              <w:left w:val="nil"/>
              <w:bottom w:val="nil"/>
              <w:right w:val="nil"/>
            </w:tcBorders>
            <w:shd w:val="clear" w:color="auto" w:fill="auto"/>
            <w:vAlign w:val="center"/>
            <w:hideMark/>
          </w:tcPr>
          <w:p w:rsidR="00705A46" w:rsidRPr="00A034C6" w:rsidRDefault="00705A46" w:rsidP="008A6CD4">
            <w:pPr>
              <w:spacing w:after="0"/>
              <w:jc w:val="both"/>
              <w:rPr>
                <w:rFonts w:ascii="Arial Narrow" w:hAnsi="Arial Narrow"/>
                <w:color w:val="000000"/>
                <w:sz w:val="24"/>
                <w:szCs w:val="24"/>
                <w:lang w:eastAsia="id-ID"/>
              </w:rPr>
            </w:pPr>
            <w:r w:rsidRPr="00A034C6">
              <w:rPr>
                <w:rFonts w:ascii="Arial Narrow" w:hAnsi="Arial Narrow"/>
                <w:color w:val="000000"/>
                <w:sz w:val="24"/>
                <w:szCs w:val="24"/>
                <w:lang w:eastAsia="id-ID"/>
              </w:rPr>
              <w:t>63</w:t>
            </w:r>
          </w:p>
        </w:tc>
      </w:tr>
      <w:tr w:rsidR="00705A46" w:rsidRPr="00A034C6" w:rsidTr="00835470">
        <w:trPr>
          <w:trHeight w:val="202"/>
        </w:trPr>
        <w:tc>
          <w:tcPr>
            <w:tcW w:w="752" w:type="dxa"/>
            <w:vMerge/>
            <w:tcBorders>
              <w:top w:val="nil"/>
              <w:left w:val="nil"/>
              <w:bottom w:val="nil"/>
              <w:right w:val="nil"/>
            </w:tcBorders>
            <w:vAlign w:val="center"/>
            <w:hideMark/>
          </w:tcPr>
          <w:p w:rsidR="00705A46" w:rsidRPr="00A034C6" w:rsidRDefault="00705A46" w:rsidP="008A6CD4">
            <w:pPr>
              <w:spacing w:after="0"/>
              <w:jc w:val="both"/>
              <w:rPr>
                <w:rFonts w:ascii="Arial Narrow" w:hAnsi="Arial Narrow"/>
                <w:color w:val="000000"/>
                <w:sz w:val="24"/>
                <w:szCs w:val="24"/>
                <w:lang w:eastAsia="id-ID"/>
              </w:rPr>
            </w:pPr>
          </w:p>
        </w:tc>
        <w:tc>
          <w:tcPr>
            <w:tcW w:w="1223" w:type="dxa"/>
            <w:vMerge/>
            <w:tcBorders>
              <w:top w:val="nil"/>
              <w:left w:val="nil"/>
              <w:bottom w:val="nil"/>
              <w:right w:val="nil"/>
            </w:tcBorders>
            <w:vAlign w:val="center"/>
            <w:hideMark/>
          </w:tcPr>
          <w:p w:rsidR="00705A46" w:rsidRPr="00A034C6" w:rsidRDefault="00705A46" w:rsidP="008A6CD4">
            <w:pPr>
              <w:spacing w:after="0"/>
              <w:jc w:val="both"/>
              <w:rPr>
                <w:rFonts w:ascii="Arial Narrow" w:hAnsi="Arial Narrow"/>
                <w:color w:val="000000"/>
                <w:sz w:val="24"/>
                <w:szCs w:val="24"/>
                <w:lang w:eastAsia="id-ID"/>
              </w:rPr>
            </w:pPr>
          </w:p>
        </w:tc>
        <w:tc>
          <w:tcPr>
            <w:tcW w:w="555" w:type="dxa"/>
            <w:tcBorders>
              <w:top w:val="nil"/>
              <w:left w:val="nil"/>
              <w:bottom w:val="nil"/>
              <w:right w:val="nil"/>
            </w:tcBorders>
            <w:shd w:val="clear" w:color="auto" w:fill="auto"/>
            <w:vAlign w:val="center"/>
            <w:hideMark/>
          </w:tcPr>
          <w:p w:rsidR="00705A46" w:rsidRPr="00A034C6" w:rsidRDefault="00705A46" w:rsidP="008A6CD4">
            <w:pPr>
              <w:spacing w:after="0"/>
              <w:jc w:val="both"/>
              <w:rPr>
                <w:rFonts w:ascii="Arial Narrow" w:hAnsi="Arial Narrow"/>
                <w:color w:val="000000"/>
                <w:sz w:val="24"/>
                <w:szCs w:val="24"/>
                <w:lang w:eastAsia="id-ID"/>
              </w:rPr>
            </w:pPr>
            <w:r w:rsidRPr="00A034C6">
              <w:rPr>
                <w:rFonts w:ascii="Arial Narrow" w:hAnsi="Arial Narrow"/>
                <w:color w:val="000000"/>
                <w:sz w:val="24"/>
                <w:szCs w:val="24"/>
                <w:lang w:val="en-US" w:eastAsia="id-ID"/>
              </w:rPr>
              <w:t>%</w:t>
            </w:r>
          </w:p>
        </w:tc>
        <w:tc>
          <w:tcPr>
            <w:tcW w:w="1395" w:type="dxa"/>
            <w:tcBorders>
              <w:top w:val="nil"/>
              <w:left w:val="nil"/>
              <w:bottom w:val="nil"/>
              <w:right w:val="nil"/>
            </w:tcBorders>
            <w:shd w:val="clear" w:color="auto" w:fill="auto"/>
            <w:noWrap/>
            <w:vAlign w:val="bottom"/>
            <w:hideMark/>
          </w:tcPr>
          <w:p w:rsidR="00705A46" w:rsidRPr="00A034C6" w:rsidRDefault="00705A46" w:rsidP="008A6CD4">
            <w:pPr>
              <w:spacing w:after="0"/>
              <w:jc w:val="both"/>
              <w:rPr>
                <w:rFonts w:ascii="Arial Narrow" w:hAnsi="Arial Narrow"/>
                <w:color w:val="000000"/>
                <w:sz w:val="24"/>
                <w:szCs w:val="24"/>
                <w:lang w:eastAsia="id-ID"/>
              </w:rPr>
            </w:pPr>
            <w:r w:rsidRPr="00A034C6">
              <w:rPr>
                <w:rFonts w:ascii="Arial Narrow" w:hAnsi="Arial Narrow"/>
                <w:color w:val="000000"/>
                <w:sz w:val="24"/>
                <w:szCs w:val="24"/>
                <w:lang w:eastAsia="id-ID"/>
              </w:rPr>
              <w:t>42,68</w:t>
            </w:r>
          </w:p>
        </w:tc>
        <w:tc>
          <w:tcPr>
            <w:tcW w:w="1223" w:type="dxa"/>
            <w:gridSpan w:val="2"/>
            <w:vMerge/>
            <w:tcBorders>
              <w:top w:val="nil"/>
              <w:left w:val="nil"/>
              <w:bottom w:val="nil"/>
              <w:right w:val="nil"/>
            </w:tcBorders>
            <w:vAlign w:val="center"/>
            <w:hideMark/>
          </w:tcPr>
          <w:p w:rsidR="00705A46" w:rsidRPr="00A034C6" w:rsidRDefault="00705A46" w:rsidP="008A6CD4">
            <w:pPr>
              <w:spacing w:after="0"/>
              <w:jc w:val="both"/>
              <w:rPr>
                <w:rFonts w:ascii="Arial Narrow" w:hAnsi="Arial Narrow"/>
                <w:color w:val="000000"/>
                <w:sz w:val="24"/>
                <w:szCs w:val="24"/>
                <w:lang w:eastAsia="id-ID"/>
              </w:rPr>
            </w:pPr>
          </w:p>
        </w:tc>
        <w:tc>
          <w:tcPr>
            <w:tcW w:w="1370" w:type="dxa"/>
            <w:tcBorders>
              <w:top w:val="nil"/>
              <w:left w:val="nil"/>
              <w:bottom w:val="nil"/>
              <w:right w:val="nil"/>
            </w:tcBorders>
            <w:shd w:val="clear" w:color="auto" w:fill="auto"/>
            <w:vAlign w:val="center"/>
            <w:hideMark/>
          </w:tcPr>
          <w:p w:rsidR="00705A46" w:rsidRPr="00A034C6" w:rsidRDefault="00705A46" w:rsidP="008A6CD4">
            <w:pPr>
              <w:spacing w:after="0"/>
              <w:jc w:val="both"/>
              <w:rPr>
                <w:rFonts w:ascii="Arial Narrow" w:hAnsi="Arial Narrow"/>
                <w:color w:val="000000"/>
                <w:sz w:val="24"/>
                <w:szCs w:val="24"/>
                <w:lang w:eastAsia="id-ID"/>
              </w:rPr>
            </w:pPr>
            <w:r w:rsidRPr="00A034C6">
              <w:rPr>
                <w:rFonts w:ascii="Arial Narrow" w:hAnsi="Arial Narrow"/>
                <w:color w:val="000000"/>
                <w:sz w:val="24"/>
                <w:szCs w:val="24"/>
                <w:lang w:val="en-US" w:eastAsia="id-ID"/>
              </w:rPr>
              <w:t>81,1</w:t>
            </w:r>
          </w:p>
        </w:tc>
        <w:tc>
          <w:tcPr>
            <w:tcW w:w="1013" w:type="dxa"/>
            <w:vMerge/>
            <w:tcBorders>
              <w:top w:val="nil"/>
              <w:left w:val="nil"/>
              <w:bottom w:val="nil"/>
              <w:right w:val="nil"/>
            </w:tcBorders>
            <w:vAlign w:val="center"/>
            <w:hideMark/>
          </w:tcPr>
          <w:p w:rsidR="00705A46" w:rsidRPr="00A034C6" w:rsidRDefault="00705A46" w:rsidP="008A6CD4">
            <w:pPr>
              <w:spacing w:after="0"/>
              <w:jc w:val="both"/>
              <w:rPr>
                <w:rFonts w:ascii="Arial Narrow" w:hAnsi="Arial Narrow"/>
                <w:color w:val="000000"/>
                <w:sz w:val="24"/>
                <w:szCs w:val="24"/>
                <w:lang w:eastAsia="id-ID"/>
              </w:rPr>
            </w:pPr>
          </w:p>
        </w:tc>
        <w:tc>
          <w:tcPr>
            <w:tcW w:w="1312" w:type="dxa"/>
            <w:tcBorders>
              <w:top w:val="nil"/>
              <w:left w:val="nil"/>
              <w:bottom w:val="nil"/>
              <w:right w:val="nil"/>
            </w:tcBorders>
            <w:shd w:val="clear" w:color="auto" w:fill="auto"/>
            <w:vAlign w:val="center"/>
            <w:hideMark/>
          </w:tcPr>
          <w:p w:rsidR="00705A46" w:rsidRPr="00A034C6" w:rsidRDefault="00705A46" w:rsidP="008A6CD4">
            <w:pPr>
              <w:spacing w:after="0"/>
              <w:jc w:val="both"/>
              <w:rPr>
                <w:rFonts w:ascii="Arial Narrow" w:hAnsi="Arial Narrow"/>
                <w:color w:val="000000"/>
                <w:sz w:val="24"/>
                <w:szCs w:val="24"/>
                <w:lang w:eastAsia="id-ID"/>
              </w:rPr>
            </w:pPr>
            <w:r w:rsidRPr="00A034C6">
              <w:rPr>
                <w:rFonts w:ascii="Arial Narrow" w:hAnsi="Arial Narrow"/>
                <w:color w:val="000000"/>
                <w:sz w:val="24"/>
                <w:szCs w:val="24"/>
                <w:lang w:eastAsia="id-ID"/>
              </w:rPr>
              <w:t>38,42</w:t>
            </w:r>
          </w:p>
        </w:tc>
      </w:tr>
      <w:tr w:rsidR="00705A46" w:rsidRPr="00A034C6" w:rsidTr="00835470">
        <w:trPr>
          <w:trHeight w:val="202"/>
        </w:trPr>
        <w:tc>
          <w:tcPr>
            <w:tcW w:w="752" w:type="dxa"/>
            <w:vMerge w:val="restart"/>
            <w:tcBorders>
              <w:top w:val="nil"/>
              <w:left w:val="nil"/>
              <w:bottom w:val="nil"/>
              <w:right w:val="nil"/>
            </w:tcBorders>
            <w:shd w:val="clear" w:color="auto" w:fill="auto"/>
            <w:vAlign w:val="center"/>
            <w:hideMark/>
          </w:tcPr>
          <w:p w:rsidR="00705A46" w:rsidRPr="00A034C6" w:rsidRDefault="00705A46" w:rsidP="008A6CD4">
            <w:pPr>
              <w:spacing w:after="0"/>
              <w:jc w:val="both"/>
              <w:rPr>
                <w:rFonts w:ascii="Arial Narrow" w:hAnsi="Arial Narrow"/>
                <w:color w:val="000000"/>
                <w:sz w:val="24"/>
                <w:szCs w:val="24"/>
                <w:lang w:eastAsia="id-ID"/>
              </w:rPr>
            </w:pPr>
            <w:r w:rsidRPr="00A034C6">
              <w:rPr>
                <w:rFonts w:ascii="Arial Narrow" w:hAnsi="Arial Narrow"/>
                <w:color w:val="000000"/>
                <w:sz w:val="24"/>
                <w:szCs w:val="24"/>
                <w:lang w:val="en-US" w:eastAsia="id-ID"/>
              </w:rPr>
              <w:t>5</w:t>
            </w:r>
          </w:p>
        </w:tc>
        <w:tc>
          <w:tcPr>
            <w:tcW w:w="1223" w:type="dxa"/>
            <w:vMerge w:val="restart"/>
            <w:tcBorders>
              <w:top w:val="nil"/>
              <w:left w:val="nil"/>
              <w:bottom w:val="nil"/>
              <w:right w:val="nil"/>
            </w:tcBorders>
            <w:shd w:val="clear" w:color="auto" w:fill="auto"/>
            <w:vAlign w:val="center"/>
            <w:hideMark/>
          </w:tcPr>
          <w:p w:rsidR="00705A46" w:rsidRPr="00A034C6" w:rsidRDefault="00705A46" w:rsidP="008A6CD4">
            <w:pPr>
              <w:spacing w:after="0"/>
              <w:jc w:val="both"/>
              <w:rPr>
                <w:rFonts w:ascii="Arial Narrow" w:hAnsi="Arial Narrow"/>
                <w:color w:val="000000"/>
                <w:sz w:val="24"/>
                <w:szCs w:val="24"/>
                <w:lang w:eastAsia="id-ID"/>
              </w:rPr>
            </w:pPr>
            <w:r w:rsidRPr="00A034C6">
              <w:rPr>
                <w:rFonts w:ascii="Arial Narrow" w:hAnsi="Arial Narrow"/>
                <w:color w:val="000000"/>
                <w:sz w:val="24"/>
                <w:szCs w:val="24"/>
                <w:lang w:eastAsia="id-ID"/>
              </w:rPr>
              <w:t>FS</w:t>
            </w:r>
          </w:p>
        </w:tc>
        <w:tc>
          <w:tcPr>
            <w:tcW w:w="555" w:type="dxa"/>
            <w:tcBorders>
              <w:top w:val="nil"/>
              <w:left w:val="nil"/>
              <w:bottom w:val="nil"/>
              <w:right w:val="nil"/>
            </w:tcBorders>
            <w:shd w:val="clear" w:color="auto" w:fill="auto"/>
            <w:vAlign w:val="center"/>
            <w:hideMark/>
          </w:tcPr>
          <w:p w:rsidR="00705A46" w:rsidRPr="00A034C6" w:rsidRDefault="00705A46" w:rsidP="008A6CD4">
            <w:pPr>
              <w:spacing w:after="0"/>
              <w:jc w:val="both"/>
              <w:rPr>
                <w:rFonts w:ascii="Arial Narrow" w:hAnsi="Arial Narrow"/>
                <w:b/>
                <w:bCs/>
                <w:color w:val="000000"/>
                <w:sz w:val="24"/>
                <w:szCs w:val="24"/>
                <w:lang w:eastAsia="id-ID"/>
              </w:rPr>
            </w:pPr>
            <w:r w:rsidRPr="00A034C6">
              <w:rPr>
                <w:rFonts w:ascii="Arial Narrow" w:hAnsi="Arial Narrow"/>
                <w:b/>
                <w:bCs/>
                <w:color w:val="000000"/>
                <w:sz w:val="24"/>
                <w:szCs w:val="24"/>
                <w:lang w:val="en-US" w:eastAsia="id-ID"/>
              </w:rPr>
              <w:t>∑</w:t>
            </w:r>
          </w:p>
        </w:tc>
        <w:tc>
          <w:tcPr>
            <w:tcW w:w="1395" w:type="dxa"/>
            <w:tcBorders>
              <w:top w:val="nil"/>
              <w:left w:val="nil"/>
              <w:bottom w:val="nil"/>
              <w:right w:val="nil"/>
            </w:tcBorders>
            <w:shd w:val="clear" w:color="auto" w:fill="auto"/>
            <w:noWrap/>
            <w:vAlign w:val="bottom"/>
            <w:hideMark/>
          </w:tcPr>
          <w:p w:rsidR="00705A46" w:rsidRPr="00A034C6" w:rsidRDefault="00705A46" w:rsidP="008A6CD4">
            <w:pPr>
              <w:spacing w:after="0"/>
              <w:jc w:val="both"/>
              <w:rPr>
                <w:rFonts w:ascii="Arial Narrow" w:hAnsi="Arial Narrow"/>
                <w:color w:val="000000"/>
                <w:sz w:val="24"/>
                <w:szCs w:val="24"/>
                <w:lang w:eastAsia="id-ID"/>
              </w:rPr>
            </w:pPr>
            <w:r w:rsidRPr="00A034C6">
              <w:rPr>
                <w:rFonts w:ascii="Arial Narrow" w:hAnsi="Arial Narrow"/>
                <w:color w:val="000000"/>
                <w:sz w:val="24"/>
                <w:szCs w:val="24"/>
                <w:lang w:eastAsia="id-ID"/>
              </w:rPr>
              <w:t>87</w:t>
            </w:r>
          </w:p>
        </w:tc>
        <w:tc>
          <w:tcPr>
            <w:tcW w:w="1223" w:type="dxa"/>
            <w:gridSpan w:val="2"/>
            <w:vMerge w:val="restart"/>
            <w:tcBorders>
              <w:top w:val="nil"/>
              <w:left w:val="nil"/>
              <w:bottom w:val="nil"/>
              <w:right w:val="nil"/>
            </w:tcBorders>
            <w:shd w:val="clear" w:color="auto" w:fill="auto"/>
            <w:vAlign w:val="center"/>
            <w:hideMark/>
          </w:tcPr>
          <w:p w:rsidR="00705A46" w:rsidRPr="00A034C6" w:rsidRDefault="00705A46" w:rsidP="008A6CD4">
            <w:pPr>
              <w:spacing w:after="0"/>
              <w:jc w:val="both"/>
              <w:rPr>
                <w:rFonts w:ascii="Arial Narrow" w:hAnsi="Arial Narrow"/>
                <w:color w:val="000000"/>
                <w:sz w:val="24"/>
                <w:szCs w:val="24"/>
                <w:lang w:eastAsia="id-ID"/>
              </w:rPr>
            </w:pPr>
            <w:r w:rsidRPr="00A034C6">
              <w:rPr>
                <w:rFonts w:ascii="Arial Narrow" w:hAnsi="Arial Narrow"/>
                <w:color w:val="000000"/>
                <w:sz w:val="24"/>
                <w:szCs w:val="24"/>
                <w:lang w:val="en-US" w:eastAsia="id-ID"/>
              </w:rPr>
              <w:t>K</w:t>
            </w:r>
          </w:p>
        </w:tc>
        <w:tc>
          <w:tcPr>
            <w:tcW w:w="1370" w:type="dxa"/>
            <w:tcBorders>
              <w:top w:val="nil"/>
              <w:left w:val="nil"/>
              <w:bottom w:val="nil"/>
              <w:right w:val="nil"/>
            </w:tcBorders>
            <w:shd w:val="clear" w:color="auto" w:fill="auto"/>
            <w:vAlign w:val="center"/>
            <w:hideMark/>
          </w:tcPr>
          <w:p w:rsidR="00705A46" w:rsidRPr="00A034C6" w:rsidRDefault="00705A46" w:rsidP="008A6CD4">
            <w:pPr>
              <w:spacing w:after="0"/>
              <w:jc w:val="both"/>
              <w:rPr>
                <w:rFonts w:ascii="Arial Narrow" w:hAnsi="Arial Narrow"/>
                <w:color w:val="000000"/>
                <w:sz w:val="24"/>
                <w:szCs w:val="24"/>
                <w:lang w:eastAsia="id-ID"/>
              </w:rPr>
            </w:pPr>
            <w:r w:rsidRPr="00A034C6">
              <w:rPr>
                <w:rFonts w:ascii="Arial Narrow" w:hAnsi="Arial Narrow"/>
                <w:color w:val="000000"/>
                <w:sz w:val="24"/>
                <w:szCs w:val="24"/>
                <w:lang w:val="en-US" w:eastAsia="id-ID"/>
              </w:rPr>
              <w:t>139</w:t>
            </w:r>
          </w:p>
        </w:tc>
        <w:tc>
          <w:tcPr>
            <w:tcW w:w="1013" w:type="dxa"/>
            <w:vMerge w:val="restart"/>
            <w:tcBorders>
              <w:top w:val="nil"/>
              <w:left w:val="nil"/>
              <w:bottom w:val="nil"/>
              <w:right w:val="nil"/>
            </w:tcBorders>
            <w:shd w:val="clear" w:color="auto" w:fill="auto"/>
            <w:vAlign w:val="center"/>
            <w:hideMark/>
          </w:tcPr>
          <w:p w:rsidR="00705A46" w:rsidRPr="00A034C6" w:rsidRDefault="00705A46" w:rsidP="008A6CD4">
            <w:pPr>
              <w:spacing w:after="0"/>
              <w:jc w:val="both"/>
              <w:rPr>
                <w:rFonts w:ascii="Arial Narrow" w:hAnsi="Arial Narrow"/>
                <w:color w:val="000000"/>
                <w:sz w:val="24"/>
                <w:szCs w:val="24"/>
                <w:lang w:eastAsia="id-ID"/>
              </w:rPr>
            </w:pPr>
            <w:r w:rsidRPr="00A034C6">
              <w:rPr>
                <w:rFonts w:ascii="Arial Narrow" w:hAnsi="Arial Narrow"/>
                <w:color w:val="000000"/>
                <w:sz w:val="24"/>
                <w:szCs w:val="24"/>
                <w:lang w:val="en-US" w:eastAsia="id-ID"/>
              </w:rPr>
              <w:t>T</w:t>
            </w:r>
          </w:p>
        </w:tc>
        <w:tc>
          <w:tcPr>
            <w:tcW w:w="1312" w:type="dxa"/>
            <w:tcBorders>
              <w:top w:val="nil"/>
              <w:left w:val="nil"/>
              <w:bottom w:val="nil"/>
              <w:right w:val="nil"/>
            </w:tcBorders>
            <w:shd w:val="clear" w:color="auto" w:fill="auto"/>
            <w:vAlign w:val="center"/>
            <w:hideMark/>
          </w:tcPr>
          <w:p w:rsidR="00705A46" w:rsidRPr="00A034C6" w:rsidRDefault="00705A46" w:rsidP="008A6CD4">
            <w:pPr>
              <w:spacing w:after="0"/>
              <w:jc w:val="both"/>
              <w:rPr>
                <w:rFonts w:ascii="Arial Narrow" w:hAnsi="Arial Narrow"/>
                <w:color w:val="000000"/>
                <w:sz w:val="24"/>
                <w:szCs w:val="24"/>
                <w:lang w:eastAsia="id-ID"/>
              </w:rPr>
            </w:pPr>
            <w:r w:rsidRPr="00A034C6">
              <w:rPr>
                <w:rFonts w:ascii="Arial Narrow" w:hAnsi="Arial Narrow"/>
                <w:color w:val="000000"/>
                <w:sz w:val="24"/>
                <w:szCs w:val="24"/>
                <w:lang w:eastAsia="id-ID"/>
              </w:rPr>
              <w:t>52</w:t>
            </w:r>
          </w:p>
        </w:tc>
      </w:tr>
      <w:tr w:rsidR="00705A46" w:rsidRPr="00A034C6" w:rsidTr="00835470">
        <w:trPr>
          <w:trHeight w:val="202"/>
        </w:trPr>
        <w:tc>
          <w:tcPr>
            <w:tcW w:w="752" w:type="dxa"/>
            <w:vMerge/>
            <w:tcBorders>
              <w:top w:val="nil"/>
              <w:left w:val="nil"/>
              <w:bottom w:val="nil"/>
              <w:right w:val="nil"/>
            </w:tcBorders>
            <w:vAlign w:val="center"/>
            <w:hideMark/>
          </w:tcPr>
          <w:p w:rsidR="00705A46" w:rsidRPr="00A034C6" w:rsidRDefault="00705A46" w:rsidP="008A6CD4">
            <w:pPr>
              <w:spacing w:after="0"/>
              <w:jc w:val="both"/>
              <w:rPr>
                <w:rFonts w:ascii="Arial Narrow" w:hAnsi="Arial Narrow"/>
                <w:color w:val="000000"/>
                <w:sz w:val="24"/>
                <w:szCs w:val="24"/>
                <w:lang w:eastAsia="id-ID"/>
              </w:rPr>
            </w:pPr>
          </w:p>
        </w:tc>
        <w:tc>
          <w:tcPr>
            <w:tcW w:w="1223" w:type="dxa"/>
            <w:vMerge/>
            <w:tcBorders>
              <w:top w:val="nil"/>
              <w:left w:val="nil"/>
              <w:bottom w:val="nil"/>
              <w:right w:val="nil"/>
            </w:tcBorders>
            <w:vAlign w:val="center"/>
            <w:hideMark/>
          </w:tcPr>
          <w:p w:rsidR="00705A46" w:rsidRPr="00A034C6" w:rsidRDefault="00705A46" w:rsidP="008A6CD4">
            <w:pPr>
              <w:spacing w:after="0"/>
              <w:jc w:val="both"/>
              <w:rPr>
                <w:rFonts w:ascii="Arial Narrow" w:hAnsi="Arial Narrow"/>
                <w:color w:val="000000"/>
                <w:sz w:val="24"/>
                <w:szCs w:val="24"/>
                <w:lang w:eastAsia="id-ID"/>
              </w:rPr>
            </w:pPr>
          </w:p>
        </w:tc>
        <w:tc>
          <w:tcPr>
            <w:tcW w:w="555" w:type="dxa"/>
            <w:tcBorders>
              <w:top w:val="nil"/>
              <w:left w:val="nil"/>
              <w:bottom w:val="nil"/>
              <w:right w:val="nil"/>
            </w:tcBorders>
            <w:shd w:val="clear" w:color="auto" w:fill="auto"/>
            <w:vAlign w:val="center"/>
            <w:hideMark/>
          </w:tcPr>
          <w:p w:rsidR="00705A46" w:rsidRPr="00A034C6" w:rsidRDefault="00705A46" w:rsidP="008A6CD4">
            <w:pPr>
              <w:spacing w:after="0"/>
              <w:jc w:val="both"/>
              <w:rPr>
                <w:rFonts w:ascii="Arial Narrow" w:hAnsi="Arial Narrow"/>
                <w:color w:val="000000"/>
                <w:sz w:val="24"/>
                <w:szCs w:val="24"/>
                <w:lang w:eastAsia="id-ID"/>
              </w:rPr>
            </w:pPr>
            <w:r w:rsidRPr="00A034C6">
              <w:rPr>
                <w:rFonts w:ascii="Arial Narrow" w:hAnsi="Arial Narrow"/>
                <w:color w:val="000000"/>
                <w:sz w:val="24"/>
                <w:szCs w:val="24"/>
                <w:lang w:val="en-US" w:eastAsia="id-ID"/>
              </w:rPr>
              <w:t>%</w:t>
            </w:r>
          </w:p>
        </w:tc>
        <w:tc>
          <w:tcPr>
            <w:tcW w:w="1395" w:type="dxa"/>
            <w:tcBorders>
              <w:top w:val="nil"/>
              <w:left w:val="nil"/>
              <w:bottom w:val="nil"/>
              <w:right w:val="nil"/>
            </w:tcBorders>
            <w:shd w:val="clear" w:color="auto" w:fill="auto"/>
            <w:noWrap/>
            <w:vAlign w:val="bottom"/>
            <w:hideMark/>
          </w:tcPr>
          <w:p w:rsidR="00705A46" w:rsidRPr="00A034C6" w:rsidRDefault="00705A46" w:rsidP="008A6CD4">
            <w:pPr>
              <w:spacing w:after="0"/>
              <w:jc w:val="both"/>
              <w:rPr>
                <w:rFonts w:ascii="Arial Narrow" w:hAnsi="Arial Narrow"/>
                <w:color w:val="000000"/>
                <w:sz w:val="24"/>
                <w:szCs w:val="24"/>
                <w:lang w:eastAsia="id-ID"/>
              </w:rPr>
            </w:pPr>
            <w:r w:rsidRPr="00A034C6">
              <w:rPr>
                <w:rFonts w:ascii="Arial Narrow" w:hAnsi="Arial Narrow"/>
                <w:color w:val="000000"/>
                <w:sz w:val="24"/>
                <w:szCs w:val="24"/>
                <w:lang w:eastAsia="id-ID"/>
              </w:rPr>
              <w:t>53,05</w:t>
            </w:r>
          </w:p>
        </w:tc>
        <w:tc>
          <w:tcPr>
            <w:tcW w:w="1223" w:type="dxa"/>
            <w:gridSpan w:val="2"/>
            <w:vMerge/>
            <w:tcBorders>
              <w:top w:val="nil"/>
              <w:left w:val="nil"/>
              <w:bottom w:val="nil"/>
              <w:right w:val="nil"/>
            </w:tcBorders>
            <w:vAlign w:val="center"/>
            <w:hideMark/>
          </w:tcPr>
          <w:p w:rsidR="00705A46" w:rsidRPr="00A034C6" w:rsidRDefault="00705A46" w:rsidP="008A6CD4">
            <w:pPr>
              <w:spacing w:after="0"/>
              <w:jc w:val="both"/>
              <w:rPr>
                <w:rFonts w:ascii="Arial Narrow" w:hAnsi="Arial Narrow"/>
                <w:color w:val="000000"/>
                <w:sz w:val="24"/>
                <w:szCs w:val="24"/>
                <w:lang w:eastAsia="id-ID"/>
              </w:rPr>
            </w:pPr>
          </w:p>
        </w:tc>
        <w:tc>
          <w:tcPr>
            <w:tcW w:w="1370" w:type="dxa"/>
            <w:tcBorders>
              <w:top w:val="nil"/>
              <w:left w:val="nil"/>
              <w:bottom w:val="nil"/>
              <w:right w:val="nil"/>
            </w:tcBorders>
            <w:shd w:val="clear" w:color="auto" w:fill="auto"/>
            <w:vAlign w:val="center"/>
            <w:hideMark/>
          </w:tcPr>
          <w:p w:rsidR="00705A46" w:rsidRPr="00A034C6" w:rsidRDefault="00705A46" w:rsidP="008A6CD4">
            <w:pPr>
              <w:spacing w:after="0"/>
              <w:jc w:val="both"/>
              <w:rPr>
                <w:rFonts w:ascii="Arial Narrow" w:hAnsi="Arial Narrow"/>
                <w:color w:val="000000"/>
                <w:sz w:val="24"/>
                <w:szCs w:val="24"/>
                <w:lang w:eastAsia="id-ID"/>
              </w:rPr>
            </w:pPr>
            <w:r w:rsidRPr="00A034C6">
              <w:rPr>
                <w:rFonts w:ascii="Arial Narrow" w:hAnsi="Arial Narrow"/>
                <w:color w:val="000000"/>
                <w:sz w:val="24"/>
                <w:szCs w:val="24"/>
                <w:lang w:val="en-US" w:eastAsia="id-ID"/>
              </w:rPr>
              <w:t>84,76</w:t>
            </w:r>
          </w:p>
        </w:tc>
        <w:tc>
          <w:tcPr>
            <w:tcW w:w="1013" w:type="dxa"/>
            <w:vMerge/>
            <w:tcBorders>
              <w:top w:val="nil"/>
              <w:left w:val="nil"/>
              <w:bottom w:val="nil"/>
              <w:right w:val="nil"/>
            </w:tcBorders>
            <w:vAlign w:val="center"/>
            <w:hideMark/>
          </w:tcPr>
          <w:p w:rsidR="00705A46" w:rsidRPr="00A034C6" w:rsidRDefault="00705A46" w:rsidP="008A6CD4">
            <w:pPr>
              <w:spacing w:after="0"/>
              <w:jc w:val="both"/>
              <w:rPr>
                <w:rFonts w:ascii="Arial Narrow" w:hAnsi="Arial Narrow"/>
                <w:color w:val="000000"/>
                <w:sz w:val="24"/>
                <w:szCs w:val="24"/>
                <w:lang w:eastAsia="id-ID"/>
              </w:rPr>
            </w:pPr>
          </w:p>
        </w:tc>
        <w:tc>
          <w:tcPr>
            <w:tcW w:w="1312" w:type="dxa"/>
            <w:tcBorders>
              <w:top w:val="nil"/>
              <w:left w:val="nil"/>
              <w:bottom w:val="nil"/>
              <w:right w:val="nil"/>
            </w:tcBorders>
            <w:shd w:val="clear" w:color="auto" w:fill="auto"/>
            <w:vAlign w:val="center"/>
            <w:hideMark/>
          </w:tcPr>
          <w:p w:rsidR="00705A46" w:rsidRPr="00A034C6" w:rsidRDefault="00705A46" w:rsidP="008A6CD4">
            <w:pPr>
              <w:spacing w:after="0"/>
              <w:jc w:val="both"/>
              <w:rPr>
                <w:rFonts w:ascii="Arial Narrow" w:hAnsi="Arial Narrow"/>
                <w:color w:val="000000"/>
                <w:sz w:val="24"/>
                <w:szCs w:val="24"/>
                <w:lang w:eastAsia="id-ID"/>
              </w:rPr>
            </w:pPr>
            <w:r w:rsidRPr="00A034C6">
              <w:rPr>
                <w:rFonts w:ascii="Arial Narrow" w:hAnsi="Arial Narrow"/>
                <w:color w:val="000000"/>
                <w:sz w:val="24"/>
                <w:szCs w:val="24"/>
                <w:lang w:eastAsia="id-ID"/>
              </w:rPr>
              <w:t>31,71</w:t>
            </w:r>
          </w:p>
        </w:tc>
      </w:tr>
      <w:tr w:rsidR="00705A46" w:rsidRPr="00A034C6" w:rsidTr="00835470">
        <w:trPr>
          <w:trHeight w:val="202"/>
        </w:trPr>
        <w:tc>
          <w:tcPr>
            <w:tcW w:w="752" w:type="dxa"/>
            <w:vMerge w:val="restart"/>
            <w:tcBorders>
              <w:top w:val="nil"/>
              <w:left w:val="nil"/>
              <w:bottom w:val="nil"/>
              <w:right w:val="nil"/>
            </w:tcBorders>
            <w:shd w:val="clear" w:color="auto" w:fill="auto"/>
            <w:vAlign w:val="center"/>
            <w:hideMark/>
          </w:tcPr>
          <w:p w:rsidR="00705A46" w:rsidRPr="00A034C6" w:rsidRDefault="00705A46" w:rsidP="008A6CD4">
            <w:pPr>
              <w:spacing w:after="0"/>
              <w:jc w:val="both"/>
              <w:rPr>
                <w:rFonts w:ascii="Arial Narrow" w:hAnsi="Arial Narrow"/>
                <w:color w:val="000000"/>
                <w:sz w:val="24"/>
                <w:szCs w:val="24"/>
                <w:lang w:eastAsia="id-ID"/>
              </w:rPr>
            </w:pPr>
            <w:r w:rsidRPr="00A034C6">
              <w:rPr>
                <w:rFonts w:ascii="Arial Narrow" w:hAnsi="Arial Narrow"/>
                <w:color w:val="000000"/>
                <w:sz w:val="24"/>
                <w:szCs w:val="24"/>
                <w:lang w:val="en-US" w:eastAsia="id-ID"/>
              </w:rPr>
              <w:t>6</w:t>
            </w:r>
          </w:p>
        </w:tc>
        <w:tc>
          <w:tcPr>
            <w:tcW w:w="1223" w:type="dxa"/>
            <w:vMerge w:val="restart"/>
            <w:tcBorders>
              <w:top w:val="nil"/>
              <w:left w:val="nil"/>
              <w:bottom w:val="nil"/>
              <w:right w:val="nil"/>
            </w:tcBorders>
            <w:shd w:val="clear" w:color="auto" w:fill="auto"/>
            <w:vAlign w:val="center"/>
            <w:hideMark/>
          </w:tcPr>
          <w:p w:rsidR="00705A46" w:rsidRPr="00A034C6" w:rsidRDefault="00705A46" w:rsidP="008A6CD4">
            <w:pPr>
              <w:spacing w:after="0"/>
              <w:jc w:val="both"/>
              <w:rPr>
                <w:rFonts w:ascii="Arial Narrow" w:hAnsi="Arial Narrow"/>
                <w:color w:val="000000"/>
                <w:sz w:val="24"/>
                <w:szCs w:val="24"/>
                <w:lang w:eastAsia="id-ID"/>
              </w:rPr>
            </w:pPr>
            <w:r w:rsidRPr="00A034C6">
              <w:rPr>
                <w:rFonts w:ascii="Arial Narrow" w:hAnsi="Arial Narrow"/>
                <w:color w:val="000000"/>
                <w:sz w:val="24"/>
                <w:szCs w:val="24"/>
                <w:lang w:eastAsia="id-ID"/>
              </w:rPr>
              <w:t>HA</w:t>
            </w:r>
          </w:p>
        </w:tc>
        <w:tc>
          <w:tcPr>
            <w:tcW w:w="555" w:type="dxa"/>
            <w:tcBorders>
              <w:top w:val="nil"/>
              <w:left w:val="nil"/>
              <w:bottom w:val="nil"/>
              <w:right w:val="nil"/>
            </w:tcBorders>
            <w:shd w:val="clear" w:color="auto" w:fill="auto"/>
            <w:vAlign w:val="center"/>
            <w:hideMark/>
          </w:tcPr>
          <w:p w:rsidR="00705A46" w:rsidRPr="00A034C6" w:rsidRDefault="00705A46" w:rsidP="008A6CD4">
            <w:pPr>
              <w:spacing w:after="0"/>
              <w:jc w:val="both"/>
              <w:rPr>
                <w:rFonts w:ascii="Arial Narrow" w:hAnsi="Arial Narrow"/>
                <w:b/>
                <w:bCs/>
                <w:color w:val="000000"/>
                <w:sz w:val="24"/>
                <w:szCs w:val="24"/>
                <w:lang w:eastAsia="id-ID"/>
              </w:rPr>
            </w:pPr>
            <w:r w:rsidRPr="00A034C6">
              <w:rPr>
                <w:rFonts w:ascii="Arial Narrow" w:hAnsi="Arial Narrow"/>
                <w:b/>
                <w:bCs/>
                <w:color w:val="000000"/>
                <w:sz w:val="24"/>
                <w:szCs w:val="24"/>
                <w:lang w:val="en-US" w:eastAsia="id-ID"/>
              </w:rPr>
              <w:t>∑</w:t>
            </w:r>
          </w:p>
        </w:tc>
        <w:tc>
          <w:tcPr>
            <w:tcW w:w="1395" w:type="dxa"/>
            <w:tcBorders>
              <w:top w:val="nil"/>
              <w:left w:val="nil"/>
              <w:bottom w:val="nil"/>
              <w:right w:val="nil"/>
            </w:tcBorders>
            <w:shd w:val="clear" w:color="auto" w:fill="auto"/>
            <w:noWrap/>
            <w:vAlign w:val="bottom"/>
            <w:hideMark/>
          </w:tcPr>
          <w:p w:rsidR="00705A46" w:rsidRPr="00A034C6" w:rsidRDefault="00705A46" w:rsidP="008A6CD4">
            <w:pPr>
              <w:spacing w:after="0"/>
              <w:jc w:val="both"/>
              <w:rPr>
                <w:rFonts w:ascii="Arial Narrow" w:hAnsi="Arial Narrow"/>
                <w:color w:val="000000"/>
                <w:sz w:val="24"/>
                <w:szCs w:val="24"/>
                <w:lang w:eastAsia="id-ID"/>
              </w:rPr>
            </w:pPr>
            <w:r w:rsidRPr="00A034C6">
              <w:rPr>
                <w:rFonts w:ascii="Arial Narrow" w:hAnsi="Arial Narrow"/>
                <w:color w:val="000000"/>
                <w:sz w:val="24"/>
                <w:szCs w:val="24"/>
                <w:lang w:eastAsia="id-ID"/>
              </w:rPr>
              <w:t>91</w:t>
            </w:r>
          </w:p>
        </w:tc>
        <w:tc>
          <w:tcPr>
            <w:tcW w:w="1223" w:type="dxa"/>
            <w:gridSpan w:val="2"/>
            <w:vMerge w:val="restart"/>
            <w:tcBorders>
              <w:top w:val="nil"/>
              <w:left w:val="nil"/>
              <w:bottom w:val="nil"/>
              <w:right w:val="nil"/>
            </w:tcBorders>
            <w:shd w:val="clear" w:color="auto" w:fill="auto"/>
            <w:vAlign w:val="center"/>
            <w:hideMark/>
          </w:tcPr>
          <w:p w:rsidR="00705A46" w:rsidRPr="00A034C6" w:rsidRDefault="00705A46" w:rsidP="008A6CD4">
            <w:pPr>
              <w:spacing w:after="0"/>
              <w:jc w:val="both"/>
              <w:rPr>
                <w:rFonts w:ascii="Arial Narrow" w:hAnsi="Arial Narrow"/>
                <w:color w:val="000000"/>
                <w:sz w:val="24"/>
                <w:szCs w:val="24"/>
                <w:lang w:eastAsia="id-ID"/>
              </w:rPr>
            </w:pPr>
            <w:r w:rsidRPr="00A034C6">
              <w:rPr>
                <w:rFonts w:ascii="Arial Narrow" w:hAnsi="Arial Narrow"/>
                <w:color w:val="000000"/>
                <w:sz w:val="24"/>
                <w:szCs w:val="24"/>
                <w:lang w:val="en-US" w:eastAsia="id-ID"/>
              </w:rPr>
              <w:t>K</w:t>
            </w:r>
          </w:p>
        </w:tc>
        <w:tc>
          <w:tcPr>
            <w:tcW w:w="1370" w:type="dxa"/>
            <w:tcBorders>
              <w:top w:val="nil"/>
              <w:left w:val="nil"/>
              <w:bottom w:val="nil"/>
              <w:right w:val="nil"/>
            </w:tcBorders>
            <w:shd w:val="clear" w:color="auto" w:fill="auto"/>
            <w:vAlign w:val="center"/>
            <w:hideMark/>
          </w:tcPr>
          <w:p w:rsidR="00705A46" w:rsidRPr="00A034C6" w:rsidRDefault="00705A46" w:rsidP="008A6CD4">
            <w:pPr>
              <w:spacing w:after="0"/>
              <w:jc w:val="both"/>
              <w:rPr>
                <w:rFonts w:ascii="Arial Narrow" w:hAnsi="Arial Narrow"/>
                <w:color w:val="000000"/>
                <w:sz w:val="24"/>
                <w:szCs w:val="24"/>
                <w:lang w:eastAsia="id-ID"/>
              </w:rPr>
            </w:pPr>
            <w:r w:rsidRPr="00A034C6">
              <w:rPr>
                <w:rFonts w:ascii="Arial Narrow" w:hAnsi="Arial Narrow"/>
                <w:color w:val="000000"/>
                <w:sz w:val="24"/>
                <w:szCs w:val="24"/>
                <w:lang w:val="en-US" w:eastAsia="id-ID"/>
              </w:rPr>
              <w:t>132</w:t>
            </w:r>
          </w:p>
        </w:tc>
        <w:tc>
          <w:tcPr>
            <w:tcW w:w="1013" w:type="dxa"/>
            <w:vMerge w:val="restart"/>
            <w:tcBorders>
              <w:top w:val="nil"/>
              <w:left w:val="nil"/>
              <w:bottom w:val="nil"/>
              <w:right w:val="nil"/>
            </w:tcBorders>
            <w:shd w:val="clear" w:color="auto" w:fill="auto"/>
            <w:vAlign w:val="center"/>
            <w:hideMark/>
          </w:tcPr>
          <w:p w:rsidR="00705A46" w:rsidRPr="00A034C6" w:rsidRDefault="00705A46" w:rsidP="008A6CD4">
            <w:pPr>
              <w:spacing w:after="0"/>
              <w:jc w:val="both"/>
              <w:rPr>
                <w:rFonts w:ascii="Arial Narrow" w:hAnsi="Arial Narrow"/>
                <w:color w:val="000000"/>
                <w:sz w:val="24"/>
                <w:szCs w:val="24"/>
                <w:lang w:eastAsia="id-ID"/>
              </w:rPr>
            </w:pPr>
            <w:r w:rsidRPr="00A034C6">
              <w:rPr>
                <w:rFonts w:ascii="Arial Narrow" w:hAnsi="Arial Narrow"/>
                <w:color w:val="000000"/>
                <w:sz w:val="24"/>
                <w:szCs w:val="24"/>
                <w:lang w:val="en-US" w:eastAsia="id-ID"/>
              </w:rPr>
              <w:t>S</w:t>
            </w:r>
          </w:p>
        </w:tc>
        <w:tc>
          <w:tcPr>
            <w:tcW w:w="1312" w:type="dxa"/>
            <w:tcBorders>
              <w:top w:val="nil"/>
              <w:left w:val="nil"/>
              <w:bottom w:val="nil"/>
              <w:right w:val="nil"/>
            </w:tcBorders>
            <w:shd w:val="clear" w:color="auto" w:fill="auto"/>
            <w:vAlign w:val="center"/>
            <w:hideMark/>
          </w:tcPr>
          <w:p w:rsidR="00705A46" w:rsidRPr="00A034C6" w:rsidRDefault="00705A46" w:rsidP="008A6CD4">
            <w:pPr>
              <w:spacing w:after="0"/>
              <w:jc w:val="both"/>
              <w:rPr>
                <w:rFonts w:ascii="Arial Narrow" w:hAnsi="Arial Narrow"/>
                <w:color w:val="000000"/>
                <w:sz w:val="24"/>
                <w:szCs w:val="24"/>
                <w:lang w:eastAsia="id-ID"/>
              </w:rPr>
            </w:pPr>
            <w:r w:rsidRPr="00A034C6">
              <w:rPr>
                <w:rFonts w:ascii="Arial Narrow" w:hAnsi="Arial Narrow"/>
                <w:color w:val="000000"/>
                <w:sz w:val="24"/>
                <w:szCs w:val="24"/>
                <w:lang w:eastAsia="id-ID"/>
              </w:rPr>
              <w:t>41</w:t>
            </w:r>
          </w:p>
        </w:tc>
      </w:tr>
      <w:tr w:rsidR="00705A46" w:rsidRPr="00A034C6" w:rsidTr="00835470">
        <w:trPr>
          <w:trHeight w:val="202"/>
        </w:trPr>
        <w:tc>
          <w:tcPr>
            <w:tcW w:w="752" w:type="dxa"/>
            <w:vMerge/>
            <w:tcBorders>
              <w:top w:val="nil"/>
              <w:left w:val="nil"/>
              <w:bottom w:val="nil"/>
              <w:right w:val="nil"/>
            </w:tcBorders>
            <w:vAlign w:val="center"/>
            <w:hideMark/>
          </w:tcPr>
          <w:p w:rsidR="00705A46" w:rsidRPr="00A034C6" w:rsidRDefault="00705A46" w:rsidP="008A6CD4">
            <w:pPr>
              <w:spacing w:after="0"/>
              <w:jc w:val="both"/>
              <w:rPr>
                <w:rFonts w:ascii="Arial Narrow" w:hAnsi="Arial Narrow"/>
                <w:color w:val="000000"/>
                <w:sz w:val="24"/>
                <w:szCs w:val="24"/>
                <w:lang w:eastAsia="id-ID"/>
              </w:rPr>
            </w:pPr>
          </w:p>
        </w:tc>
        <w:tc>
          <w:tcPr>
            <w:tcW w:w="1223" w:type="dxa"/>
            <w:vMerge/>
            <w:tcBorders>
              <w:top w:val="nil"/>
              <w:left w:val="nil"/>
              <w:bottom w:val="nil"/>
              <w:right w:val="nil"/>
            </w:tcBorders>
            <w:vAlign w:val="center"/>
            <w:hideMark/>
          </w:tcPr>
          <w:p w:rsidR="00705A46" w:rsidRPr="00A034C6" w:rsidRDefault="00705A46" w:rsidP="008A6CD4">
            <w:pPr>
              <w:spacing w:after="0"/>
              <w:jc w:val="both"/>
              <w:rPr>
                <w:rFonts w:ascii="Arial Narrow" w:hAnsi="Arial Narrow"/>
                <w:color w:val="000000"/>
                <w:sz w:val="24"/>
                <w:szCs w:val="24"/>
                <w:lang w:eastAsia="id-ID"/>
              </w:rPr>
            </w:pPr>
          </w:p>
        </w:tc>
        <w:tc>
          <w:tcPr>
            <w:tcW w:w="555" w:type="dxa"/>
            <w:tcBorders>
              <w:top w:val="nil"/>
              <w:left w:val="nil"/>
              <w:bottom w:val="nil"/>
              <w:right w:val="nil"/>
            </w:tcBorders>
            <w:shd w:val="clear" w:color="auto" w:fill="auto"/>
            <w:vAlign w:val="center"/>
            <w:hideMark/>
          </w:tcPr>
          <w:p w:rsidR="00705A46" w:rsidRPr="00A034C6" w:rsidRDefault="00705A46" w:rsidP="008A6CD4">
            <w:pPr>
              <w:spacing w:after="0"/>
              <w:jc w:val="both"/>
              <w:rPr>
                <w:rFonts w:ascii="Arial Narrow" w:hAnsi="Arial Narrow"/>
                <w:color w:val="000000"/>
                <w:sz w:val="24"/>
                <w:szCs w:val="24"/>
                <w:lang w:eastAsia="id-ID"/>
              </w:rPr>
            </w:pPr>
            <w:r w:rsidRPr="00A034C6">
              <w:rPr>
                <w:rFonts w:ascii="Arial Narrow" w:hAnsi="Arial Narrow"/>
                <w:color w:val="000000"/>
                <w:sz w:val="24"/>
                <w:szCs w:val="24"/>
                <w:lang w:val="en-US" w:eastAsia="id-ID"/>
              </w:rPr>
              <w:t>%</w:t>
            </w:r>
          </w:p>
        </w:tc>
        <w:tc>
          <w:tcPr>
            <w:tcW w:w="1395" w:type="dxa"/>
            <w:tcBorders>
              <w:top w:val="nil"/>
              <w:left w:val="nil"/>
              <w:bottom w:val="nil"/>
              <w:right w:val="nil"/>
            </w:tcBorders>
            <w:shd w:val="clear" w:color="auto" w:fill="auto"/>
            <w:noWrap/>
            <w:vAlign w:val="bottom"/>
            <w:hideMark/>
          </w:tcPr>
          <w:p w:rsidR="00705A46" w:rsidRPr="00A034C6" w:rsidRDefault="00705A46" w:rsidP="008A6CD4">
            <w:pPr>
              <w:spacing w:after="0"/>
              <w:jc w:val="both"/>
              <w:rPr>
                <w:rFonts w:ascii="Arial Narrow" w:hAnsi="Arial Narrow"/>
                <w:color w:val="000000"/>
                <w:sz w:val="24"/>
                <w:szCs w:val="24"/>
                <w:lang w:eastAsia="id-ID"/>
              </w:rPr>
            </w:pPr>
            <w:r w:rsidRPr="00A034C6">
              <w:rPr>
                <w:rFonts w:ascii="Arial Narrow" w:hAnsi="Arial Narrow"/>
                <w:color w:val="000000"/>
                <w:sz w:val="24"/>
                <w:szCs w:val="24"/>
                <w:lang w:eastAsia="id-ID"/>
              </w:rPr>
              <w:t>55,49</w:t>
            </w:r>
          </w:p>
        </w:tc>
        <w:tc>
          <w:tcPr>
            <w:tcW w:w="1223" w:type="dxa"/>
            <w:gridSpan w:val="2"/>
            <w:vMerge/>
            <w:tcBorders>
              <w:top w:val="nil"/>
              <w:left w:val="nil"/>
              <w:bottom w:val="nil"/>
              <w:right w:val="nil"/>
            </w:tcBorders>
            <w:vAlign w:val="center"/>
            <w:hideMark/>
          </w:tcPr>
          <w:p w:rsidR="00705A46" w:rsidRPr="00A034C6" w:rsidRDefault="00705A46" w:rsidP="008A6CD4">
            <w:pPr>
              <w:spacing w:after="0"/>
              <w:jc w:val="both"/>
              <w:rPr>
                <w:rFonts w:ascii="Arial Narrow" w:hAnsi="Arial Narrow"/>
                <w:color w:val="000000"/>
                <w:sz w:val="24"/>
                <w:szCs w:val="24"/>
                <w:lang w:eastAsia="id-ID"/>
              </w:rPr>
            </w:pPr>
          </w:p>
        </w:tc>
        <w:tc>
          <w:tcPr>
            <w:tcW w:w="1370" w:type="dxa"/>
            <w:tcBorders>
              <w:top w:val="nil"/>
              <w:left w:val="nil"/>
              <w:bottom w:val="nil"/>
              <w:right w:val="nil"/>
            </w:tcBorders>
            <w:shd w:val="clear" w:color="auto" w:fill="auto"/>
            <w:vAlign w:val="center"/>
            <w:hideMark/>
          </w:tcPr>
          <w:p w:rsidR="00705A46" w:rsidRPr="00A034C6" w:rsidRDefault="00705A46" w:rsidP="008A6CD4">
            <w:pPr>
              <w:spacing w:after="0"/>
              <w:jc w:val="both"/>
              <w:rPr>
                <w:rFonts w:ascii="Arial Narrow" w:hAnsi="Arial Narrow"/>
                <w:color w:val="000000"/>
                <w:sz w:val="24"/>
                <w:szCs w:val="24"/>
                <w:lang w:eastAsia="id-ID"/>
              </w:rPr>
            </w:pPr>
            <w:r w:rsidRPr="00A034C6">
              <w:rPr>
                <w:rFonts w:ascii="Arial Narrow" w:hAnsi="Arial Narrow"/>
                <w:color w:val="000000"/>
                <w:sz w:val="24"/>
                <w:szCs w:val="24"/>
                <w:lang w:val="en-US" w:eastAsia="id-ID"/>
              </w:rPr>
              <w:t>80,49</w:t>
            </w:r>
          </w:p>
        </w:tc>
        <w:tc>
          <w:tcPr>
            <w:tcW w:w="1013" w:type="dxa"/>
            <w:vMerge/>
            <w:tcBorders>
              <w:top w:val="nil"/>
              <w:left w:val="nil"/>
              <w:bottom w:val="nil"/>
              <w:right w:val="nil"/>
            </w:tcBorders>
            <w:vAlign w:val="center"/>
            <w:hideMark/>
          </w:tcPr>
          <w:p w:rsidR="00705A46" w:rsidRPr="00A034C6" w:rsidRDefault="00705A46" w:rsidP="008A6CD4">
            <w:pPr>
              <w:spacing w:after="0"/>
              <w:jc w:val="both"/>
              <w:rPr>
                <w:rFonts w:ascii="Arial Narrow" w:hAnsi="Arial Narrow"/>
                <w:color w:val="000000"/>
                <w:sz w:val="24"/>
                <w:szCs w:val="24"/>
                <w:lang w:eastAsia="id-ID"/>
              </w:rPr>
            </w:pPr>
          </w:p>
        </w:tc>
        <w:tc>
          <w:tcPr>
            <w:tcW w:w="1312" w:type="dxa"/>
            <w:tcBorders>
              <w:top w:val="nil"/>
              <w:left w:val="nil"/>
              <w:bottom w:val="nil"/>
              <w:right w:val="nil"/>
            </w:tcBorders>
            <w:shd w:val="clear" w:color="auto" w:fill="auto"/>
            <w:vAlign w:val="center"/>
            <w:hideMark/>
          </w:tcPr>
          <w:p w:rsidR="00705A46" w:rsidRPr="00A034C6" w:rsidRDefault="00705A46" w:rsidP="008A6CD4">
            <w:pPr>
              <w:spacing w:after="0"/>
              <w:jc w:val="both"/>
              <w:rPr>
                <w:rFonts w:ascii="Arial Narrow" w:hAnsi="Arial Narrow"/>
                <w:color w:val="000000"/>
                <w:sz w:val="24"/>
                <w:szCs w:val="24"/>
                <w:lang w:eastAsia="id-ID"/>
              </w:rPr>
            </w:pPr>
            <w:r w:rsidRPr="00A034C6">
              <w:rPr>
                <w:rFonts w:ascii="Arial Narrow" w:hAnsi="Arial Narrow"/>
                <w:color w:val="000000"/>
                <w:sz w:val="24"/>
                <w:szCs w:val="24"/>
                <w:lang w:eastAsia="id-ID"/>
              </w:rPr>
              <w:t>25,00</w:t>
            </w:r>
          </w:p>
        </w:tc>
      </w:tr>
      <w:tr w:rsidR="00705A46" w:rsidRPr="00A034C6" w:rsidTr="00835470">
        <w:trPr>
          <w:trHeight w:val="202"/>
        </w:trPr>
        <w:tc>
          <w:tcPr>
            <w:tcW w:w="752" w:type="dxa"/>
            <w:vMerge w:val="restart"/>
            <w:tcBorders>
              <w:top w:val="nil"/>
              <w:left w:val="nil"/>
              <w:bottom w:val="nil"/>
              <w:right w:val="nil"/>
            </w:tcBorders>
            <w:shd w:val="clear" w:color="auto" w:fill="auto"/>
            <w:vAlign w:val="center"/>
            <w:hideMark/>
          </w:tcPr>
          <w:p w:rsidR="00705A46" w:rsidRPr="00A034C6" w:rsidRDefault="00705A46" w:rsidP="008A6CD4">
            <w:pPr>
              <w:spacing w:after="0"/>
              <w:jc w:val="both"/>
              <w:rPr>
                <w:rFonts w:ascii="Arial Narrow" w:hAnsi="Arial Narrow"/>
                <w:color w:val="000000"/>
                <w:sz w:val="24"/>
                <w:szCs w:val="24"/>
                <w:lang w:eastAsia="id-ID"/>
              </w:rPr>
            </w:pPr>
            <w:r w:rsidRPr="00A034C6">
              <w:rPr>
                <w:rFonts w:ascii="Arial Narrow" w:hAnsi="Arial Narrow"/>
                <w:color w:val="000000"/>
                <w:sz w:val="24"/>
                <w:szCs w:val="24"/>
                <w:lang w:val="en-US" w:eastAsia="id-ID"/>
              </w:rPr>
              <w:t>7</w:t>
            </w:r>
          </w:p>
        </w:tc>
        <w:tc>
          <w:tcPr>
            <w:tcW w:w="1223" w:type="dxa"/>
            <w:vMerge w:val="restart"/>
            <w:tcBorders>
              <w:top w:val="nil"/>
              <w:left w:val="nil"/>
              <w:bottom w:val="nil"/>
              <w:right w:val="nil"/>
            </w:tcBorders>
            <w:shd w:val="clear" w:color="auto" w:fill="auto"/>
            <w:vAlign w:val="center"/>
            <w:hideMark/>
          </w:tcPr>
          <w:p w:rsidR="00705A46" w:rsidRPr="00A034C6" w:rsidRDefault="00705A46" w:rsidP="008A6CD4">
            <w:pPr>
              <w:spacing w:after="0"/>
              <w:jc w:val="both"/>
              <w:rPr>
                <w:rFonts w:ascii="Arial Narrow" w:hAnsi="Arial Narrow"/>
                <w:color w:val="000000"/>
                <w:sz w:val="24"/>
                <w:szCs w:val="24"/>
                <w:lang w:eastAsia="id-ID"/>
              </w:rPr>
            </w:pPr>
            <w:r w:rsidRPr="00A034C6">
              <w:rPr>
                <w:rFonts w:ascii="Arial Narrow" w:hAnsi="Arial Narrow"/>
                <w:color w:val="000000"/>
                <w:sz w:val="24"/>
                <w:szCs w:val="24"/>
                <w:lang w:eastAsia="id-ID"/>
              </w:rPr>
              <w:t>RK</w:t>
            </w:r>
          </w:p>
        </w:tc>
        <w:tc>
          <w:tcPr>
            <w:tcW w:w="555" w:type="dxa"/>
            <w:tcBorders>
              <w:top w:val="nil"/>
              <w:left w:val="nil"/>
              <w:bottom w:val="nil"/>
              <w:right w:val="nil"/>
            </w:tcBorders>
            <w:shd w:val="clear" w:color="auto" w:fill="auto"/>
            <w:vAlign w:val="center"/>
            <w:hideMark/>
          </w:tcPr>
          <w:p w:rsidR="00705A46" w:rsidRPr="00A034C6" w:rsidRDefault="00705A46" w:rsidP="008A6CD4">
            <w:pPr>
              <w:spacing w:after="0"/>
              <w:jc w:val="both"/>
              <w:rPr>
                <w:rFonts w:ascii="Arial Narrow" w:hAnsi="Arial Narrow"/>
                <w:b/>
                <w:bCs/>
                <w:color w:val="000000"/>
                <w:sz w:val="24"/>
                <w:szCs w:val="24"/>
                <w:lang w:eastAsia="id-ID"/>
              </w:rPr>
            </w:pPr>
            <w:r w:rsidRPr="00A034C6">
              <w:rPr>
                <w:rFonts w:ascii="Arial Narrow" w:hAnsi="Arial Narrow"/>
                <w:b/>
                <w:bCs/>
                <w:color w:val="000000"/>
                <w:sz w:val="24"/>
                <w:szCs w:val="24"/>
                <w:lang w:val="en-US" w:eastAsia="id-ID"/>
              </w:rPr>
              <w:t>∑</w:t>
            </w:r>
          </w:p>
        </w:tc>
        <w:tc>
          <w:tcPr>
            <w:tcW w:w="1395" w:type="dxa"/>
            <w:tcBorders>
              <w:top w:val="nil"/>
              <w:left w:val="nil"/>
              <w:bottom w:val="nil"/>
              <w:right w:val="nil"/>
            </w:tcBorders>
            <w:shd w:val="clear" w:color="auto" w:fill="auto"/>
            <w:noWrap/>
            <w:vAlign w:val="bottom"/>
            <w:hideMark/>
          </w:tcPr>
          <w:p w:rsidR="00705A46" w:rsidRPr="00A034C6" w:rsidRDefault="00705A46" w:rsidP="008A6CD4">
            <w:pPr>
              <w:spacing w:after="0"/>
              <w:jc w:val="both"/>
              <w:rPr>
                <w:rFonts w:ascii="Arial Narrow" w:hAnsi="Arial Narrow"/>
                <w:color w:val="000000"/>
                <w:sz w:val="24"/>
                <w:szCs w:val="24"/>
                <w:lang w:eastAsia="id-ID"/>
              </w:rPr>
            </w:pPr>
            <w:r w:rsidRPr="00A034C6">
              <w:rPr>
                <w:rFonts w:ascii="Arial Narrow" w:hAnsi="Arial Narrow"/>
                <w:color w:val="000000"/>
                <w:sz w:val="24"/>
                <w:szCs w:val="24"/>
                <w:lang w:eastAsia="id-ID"/>
              </w:rPr>
              <w:t>94</w:t>
            </w:r>
          </w:p>
        </w:tc>
        <w:tc>
          <w:tcPr>
            <w:tcW w:w="1223" w:type="dxa"/>
            <w:gridSpan w:val="2"/>
            <w:vMerge w:val="restart"/>
            <w:tcBorders>
              <w:top w:val="nil"/>
              <w:left w:val="nil"/>
              <w:bottom w:val="nil"/>
              <w:right w:val="nil"/>
            </w:tcBorders>
            <w:shd w:val="clear" w:color="auto" w:fill="auto"/>
            <w:vAlign w:val="center"/>
            <w:hideMark/>
          </w:tcPr>
          <w:p w:rsidR="00705A46" w:rsidRPr="00A034C6" w:rsidRDefault="00705A46" w:rsidP="008A6CD4">
            <w:pPr>
              <w:spacing w:after="0"/>
              <w:jc w:val="both"/>
              <w:rPr>
                <w:rFonts w:ascii="Arial Narrow" w:hAnsi="Arial Narrow"/>
                <w:color w:val="000000"/>
                <w:sz w:val="24"/>
                <w:szCs w:val="24"/>
                <w:lang w:eastAsia="id-ID"/>
              </w:rPr>
            </w:pPr>
            <w:r w:rsidRPr="00A034C6">
              <w:rPr>
                <w:rFonts w:ascii="Arial Narrow" w:hAnsi="Arial Narrow"/>
                <w:color w:val="000000"/>
                <w:sz w:val="24"/>
                <w:szCs w:val="24"/>
                <w:lang w:val="en-US" w:eastAsia="id-ID"/>
              </w:rPr>
              <w:t>K</w:t>
            </w:r>
          </w:p>
        </w:tc>
        <w:tc>
          <w:tcPr>
            <w:tcW w:w="1370" w:type="dxa"/>
            <w:tcBorders>
              <w:top w:val="nil"/>
              <w:left w:val="nil"/>
              <w:bottom w:val="nil"/>
              <w:right w:val="nil"/>
            </w:tcBorders>
            <w:shd w:val="clear" w:color="auto" w:fill="auto"/>
            <w:vAlign w:val="center"/>
            <w:hideMark/>
          </w:tcPr>
          <w:p w:rsidR="00705A46" w:rsidRPr="00A034C6" w:rsidRDefault="00705A46" w:rsidP="008A6CD4">
            <w:pPr>
              <w:spacing w:after="0"/>
              <w:jc w:val="both"/>
              <w:rPr>
                <w:rFonts w:ascii="Arial Narrow" w:hAnsi="Arial Narrow"/>
                <w:color w:val="000000"/>
                <w:sz w:val="24"/>
                <w:szCs w:val="24"/>
                <w:lang w:eastAsia="id-ID"/>
              </w:rPr>
            </w:pPr>
            <w:r w:rsidRPr="00A034C6">
              <w:rPr>
                <w:rFonts w:ascii="Arial Narrow" w:hAnsi="Arial Narrow"/>
                <w:color w:val="000000"/>
                <w:sz w:val="24"/>
                <w:szCs w:val="24"/>
                <w:lang w:val="en-US" w:eastAsia="id-ID"/>
              </w:rPr>
              <w:t>133</w:t>
            </w:r>
          </w:p>
        </w:tc>
        <w:tc>
          <w:tcPr>
            <w:tcW w:w="1013" w:type="dxa"/>
            <w:vMerge w:val="restart"/>
            <w:tcBorders>
              <w:top w:val="nil"/>
              <w:left w:val="nil"/>
              <w:bottom w:val="nil"/>
              <w:right w:val="nil"/>
            </w:tcBorders>
            <w:shd w:val="clear" w:color="auto" w:fill="auto"/>
            <w:vAlign w:val="center"/>
            <w:hideMark/>
          </w:tcPr>
          <w:p w:rsidR="00705A46" w:rsidRPr="00A034C6" w:rsidRDefault="00705A46" w:rsidP="008A6CD4">
            <w:pPr>
              <w:spacing w:after="0"/>
              <w:jc w:val="both"/>
              <w:rPr>
                <w:rFonts w:ascii="Arial Narrow" w:hAnsi="Arial Narrow"/>
                <w:color w:val="000000"/>
                <w:sz w:val="24"/>
                <w:szCs w:val="24"/>
                <w:lang w:eastAsia="id-ID"/>
              </w:rPr>
            </w:pPr>
            <w:r w:rsidRPr="00A034C6">
              <w:rPr>
                <w:rFonts w:ascii="Arial Narrow" w:hAnsi="Arial Narrow"/>
                <w:color w:val="000000"/>
                <w:sz w:val="24"/>
                <w:szCs w:val="24"/>
                <w:lang w:val="en-US" w:eastAsia="id-ID"/>
              </w:rPr>
              <w:t>S</w:t>
            </w:r>
          </w:p>
        </w:tc>
        <w:tc>
          <w:tcPr>
            <w:tcW w:w="1312" w:type="dxa"/>
            <w:tcBorders>
              <w:top w:val="nil"/>
              <w:left w:val="nil"/>
              <w:bottom w:val="nil"/>
              <w:right w:val="nil"/>
            </w:tcBorders>
            <w:shd w:val="clear" w:color="auto" w:fill="auto"/>
            <w:vAlign w:val="center"/>
            <w:hideMark/>
          </w:tcPr>
          <w:p w:rsidR="00705A46" w:rsidRPr="00A034C6" w:rsidRDefault="00705A46" w:rsidP="008A6CD4">
            <w:pPr>
              <w:spacing w:after="0"/>
              <w:jc w:val="both"/>
              <w:rPr>
                <w:rFonts w:ascii="Arial Narrow" w:hAnsi="Arial Narrow"/>
                <w:color w:val="000000"/>
                <w:sz w:val="24"/>
                <w:szCs w:val="24"/>
                <w:lang w:eastAsia="id-ID"/>
              </w:rPr>
            </w:pPr>
            <w:r w:rsidRPr="00A034C6">
              <w:rPr>
                <w:rFonts w:ascii="Arial Narrow" w:hAnsi="Arial Narrow"/>
                <w:color w:val="000000"/>
                <w:sz w:val="24"/>
                <w:szCs w:val="24"/>
                <w:lang w:eastAsia="id-ID"/>
              </w:rPr>
              <w:t>39</w:t>
            </w:r>
          </w:p>
        </w:tc>
      </w:tr>
      <w:tr w:rsidR="00705A46" w:rsidRPr="00A034C6" w:rsidTr="00835470">
        <w:trPr>
          <w:trHeight w:val="202"/>
        </w:trPr>
        <w:tc>
          <w:tcPr>
            <w:tcW w:w="752" w:type="dxa"/>
            <w:vMerge/>
            <w:tcBorders>
              <w:top w:val="nil"/>
              <w:left w:val="nil"/>
              <w:bottom w:val="nil"/>
              <w:right w:val="nil"/>
            </w:tcBorders>
            <w:vAlign w:val="center"/>
            <w:hideMark/>
          </w:tcPr>
          <w:p w:rsidR="00705A46" w:rsidRPr="00A034C6" w:rsidRDefault="00705A46" w:rsidP="008A6CD4">
            <w:pPr>
              <w:spacing w:after="0"/>
              <w:jc w:val="both"/>
              <w:rPr>
                <w:rFonts w:ascii="Arial Narrow" w:hAnsi="Arial Narrow"/>
                <w:color w:val="000000"/>
                <w:sz w:val="24"/>
                <w:szCs w:val="24"/>
                <w:lang w:eastAsia="id-ID"/>
              </w:rPr>
            </w:pPr>
          </w:p>
        </w:tc>
        <w:tc>
          <w:tcPr>
            <w:tcW w:w="1223" w:type="dxa"/>
            <w:vMerge/>
            <w:tcBorders>
              <w:top w:val="nil"/>
              <w:left w:val="nil"/>
              <w:bottom w:val="nil"/>
              <w:right w:val="nil"/>
            </w:tcBorders>
            <w:vAlign w:val="center"/>
            <w:hideMark/>
          </w:tcPr>
          <w:p w:rsidR="00705A46" w:rsidRPr="00A034C6" w:rsidRDefault="00705A46" w:rsidP="008A6CD4">
            <w:pPr>
              <w:spacing w:after="0"/>
              <w:jc w:val="both"/>
              <w:rPr>
                <w:rFonts w:ascii="Arial Narrow" w:hAnsi="Arial Narrow"/>
                <w:color w:val="000000"/>
                <w:sz w:val="24"/>
                <w:szCs w:val="24"/>
                <w:lang w:eastAsia="id-ID"/>
              </w:rPr>
            </w:pPr>
          </w:p>
        </w:tc>
        <w:tc>
          <w:tcPr>
            <w:tcW w:w="555" w:type="dxa"/>
            <w:tcBorders>
              <w:top w:val="nil"/>
              <w:left w:val="nil"/>
              <w:bottom w:val="nil"/>
              <w:right w:val="nil"/>
            </w:tcBorders>
            <w:shd w:val="clear" w:color="auto" w:fill="auto"/>
            <w:vAlign w:val="center"/>
            <w:hideMark/>
          </w:tcPr>
          <w:p w:rsidR="00705A46" w:rsidRPr="00A034C6" w:rsidRDefault="00705A46" w:rsidP="008A6CD4">
            <w:pPr>
              <w:spacing w:after="0"/>
              <w:jc w:val="both"/>
              <w:rPr>
                <w:rFonts w:ascii="Arial Narrow" w:hAnsi="Arial Narrow"/>
                <w:color w:val="000000"/>
                <w:sz w:val="24"/>
                <w:szCs w:val="24"/>
                <w:lang w:eastAsia="id-ID"/>
              </w:rPr>
            </w:pPr>
            <w:r w:rsidRPr="00A034C6">
              <w:rPr>
                <w:rFonts w:ascii="Arial Narrow" w:hAnsi="Arial Narrow"/>
                <w:color w:val="000000"/>
                <w:sz w:val="24"/>
                <w:szCs w:val="24"/>
                <w:lang w:val="en-US" w:eastAsia="id-ID"/>
              </w:rPr>
              <w:t>%</w:t>
            </w:r>
          </w:p>
        </w:tc>
        <w:tc>
          <w:tcPr>
            <w:tcW w:w="1395" w:type="dxa"/>
            <w:tcBorders>
              <w:top w:val="nil"/>
              <w:left w:val="nil"/>
              <w:bottom w:val="nil"/>
              <w:right w:val="nil"/>
            </w:tcBorders>
            <w:shd w:val="clear" w:color="auto" w:fill="auto"/>
            <w:noWrap/>
            <w:vAlign w:val="bottom"/>
            <w:hideMark/>
          </w:tcPr>
          <w:p w:rsidR="00705A46" w:rsidRPr="00A034C6" w:rsidRDefault="00705A46" w:rsidP="008A6CD4">
            <w:pPr>
              <w:spacing w:after="0"/>
              <w:jc w:val="both"/>
              <w:rPr>
                <w:rFonts w:ascii="Arial Narrow" w:hAnsi="Arial Narrow"/>
                <w:color w:val="000000"/>
                <w:sz w:val="24"/>
                <w:szCs w:val="24"/>
                <w:lang w:eastAsia="id-ID"/>
              </w:rPr>
            </w:pPr>
            <w:r w:rsidRPr="00A034C6">
              <w:rPr>
                <w:rFonts w:ascii="Arial Narrow" w:hAnsi="Arial Narrow"/>
                <w:color w:val="000000"/>
                <w:sz w:val="24"/>
                <w:szCs w:val="24"/>
                <w:lang w:eastAsia="id-ID"/>
              </w:rPr>
              <w:t>57,32</w:t>
            </w:r>
          </w:p>
        </w:tc>
        <w:tc>
          <w:tcPr>
            <w:tcW w:w="1223" w:type="dxa"/>
            <w:gridSpan w:val="2"/>
            <w:vMerge/>
            <w:tcBorders>
              <w:top w:val="nil"/>
              <w:left w:val="nil"/>
              <w:bottom w:val="nil"/>
              <w:right w:val="nil"/>
            </w:tcBorders>
            <w:vAlign w:val="center"/>
            <w:hideMark/>
          </w:tcPr>
          <w:p w:rsidR="00705A46" w:rsidRPr="00A034C6" w:rsidRDefault="00705A46" w:rsidP="008A6CD4">
            <w:pPr>
              <w:spacing w:after="0"/>
              <w:jc w:val="both"/>
              <w:rPr>
                <w:rFonts w:ascii="Arial Narrow" w:hAnsi="Arial Narrow"/>
                <w:color w:val="000000"/>
                <w:sz w:val="24"/>
                <w:szCs w:val="24"/>
                <w:lang w:eastAsia="id-ID"/>
              </w:rPr>
            </w:pPr>
          </w:p>
        </w:tc>
        <w:tc>
          <w:tcPr>
            <w:tcW w:w="1370" w:type="dxa"/>
            <w:tcBorders>
              <w:top w:val="nil"/>
              <w:left w:val="nil"/>
              <w:bottom w:val="nil"/>
              <w:right w:val="nil"/>
            </w:tcBorders>
            <w:shd w:val="clear" w:color="auto" w:fill="auto"/>
            <w:vAlign w:val="center"/>
            <w:hideMark/>
          </w:tcPr>
          <w:p w:rsidR="00705A46" w:rsidRPr="00A034C6" w:rsidRDefault="00705A46" w:rsidP="008A6CD4">
            <w:pPr>
              <w:spacing w:after="0"/>
              <w:jc w:val="both"/>
              <w:rPr>
                <w:rFonts w:ascii="Arial Narrow" w:hAnsi="Arial Narrow"/>
                <w:color w:val="000000"/>
                <w:sz w:val="24"/>
                <w:szCs w:val="24"/>
                <w:lang w:eastAsia="id-ID"/>
              </w:rPr>
            </w:pPr>
            <w:r w:rsidRPr="00A034C6">
              <w:rPr>
                <w:rFonts w:ascii="Arial Narrow" w:hAnsi="Arial Narrow"/>
                <w:color w:val="000000"/>
                <w:sz w:val="24"/>
                <w:szCs w:val="24"/>
                <w:lang w:val="en-US" w:eastAsia="id-ID"/>
              </w:rPr>
              <w:t>81,1</w:t>
            </w:r>
          </w:p>
        </w:tc>
        <w:tc>
          <w:tcPr>
            <w:tcW w:w="1013" w:type="dxa"/>
            <w:vMerge/>
            <w:tcBorders>
              <w:top w:val="nil"/>
              <w:left w:val="nil"/>
              <w:bottom w:val="nil"/>
              <w:right w:val="nil"/>
            </w:tcBorders>
            <w:vAlign w:val="center"/>
            <w:hideMark/>
          </w:tcPr>
          <w:p w:rsidR="00705A46" w:rsidRPr="00A034C6" w:rsidRDefault="00705A46" w:rsidP="008A6CD4">
            <w:pPr>
              <w:spacing w:after="0"/>
              <w:jc w:val="both"/>
              <w:rPr>
                <w:rFonts w:ascii="Arial Narrow" w:hAnsi="Arial Narrow"/>
                <w:color w:val="000000"/>
                <w:sz w:val="24"/>
                <w:szCs w:val="24"/>
                <w:lang w:eastAsia="id-ID"/>
              </w:rPr>
            </w:pPr>
          </w:p>
        </w:tc>
        <w:tc>
          <w:tcPr>
            <w:tcW w:w="1312" w:type="dxa"/>
            <w:tcBorders>
              <w:top w:val="nil"/>
              <w:left w:val="nil"/>
              <w:bottom w:val="nil"/>
              <w:right w:val="nil"/>
            </w:tcBorders>
            <w:shd w:val="clear" w:color="auto" w:fill="auto"/>
            <w:vAlign w:val="center"/>
            <w:hideMark/>
          </w:tcPr>
          <w:p w:rsidR="00705A46" w:rsidRPr="00A034C6" w:rsidRDefault="00705A46" w:rsidP="008A6CD4">
            <w:pPr>
              <w:spacing w:after="0"/>
              <w:jc w:val="both"/>
              <w:rPr>
                <w:rFonts w:ascii="Arial Narrow" w:hAnsi="Arial Narrow"/>
                <w:color w:val="000000"/>
                <w:sz w:val="24"/>
                <w:szCs w:val="24"/>
                <w:lang w:eastAsia="id-ID"/>
              </w:rPr>
            </w:pPr>
            <w:r w:rsidRPr="00A034C6">
              <w:rPr>
                <w:rFonts w:ascii="Arial Narrow" w:hAnsi="Arial Narrow"/>
                <w:color w:val="000000"/>
                <w:sz w:val="24"/>
                <w:szCs w:val="24"/>
                <w:lang w:eastAsia="id-ID"/>
              </w:rPr>
              <w:t>23,78</w:t>
            </w:r>
          </w:p>
        </w:tc>
      </w:tr>
      <w:tr w:rsidR="00705A46" w:rsidRPr="00A034C6" w:rsidTr="00835470">
        <w:trPr>
          <w:trHeight w:val="202"/>
        </w:trPr>
        <w:tc>
          <w:tcPr>
            <w:tcW w:w="752" w:type="dxa"/>
            <w:vMerge w:val="restart"/>
            <w:tcBorders>
              <w:top w:val="nil"/>
              <w:left w:val="nil"/>
              <w:bottom w:val="nil"/>
              <w:right w:val="nil"/>
            </w:tcBorders>
            <w:shd w:val="clear" w:color="auto" w:fill="auto"/>
            <w:vAlign w:val="center"/>
            <w:hideMark/>
          </w:tcPr>
          <w:p w:rsidR="00705A46" w:rsidRPr="00A034C6" w:rsidRDefault="00705A46" w:rsidP="008A6CD4">
            <w:pPr>
              <w:spacing w:after="0"/>
              <w:jc w:val="both"/>
              <w:rPr>
                <w:rFonts w:ascii="Arial Narrow" w:hAnsi="Arial Narrow"/>
                <w:color w:val="000000"/>
                <w:sz w:val="24"/>
                <w:szCs w:val="24"/>
                <w:lang w:eastAsia="id-ID"/>
              </w:rPr>
            </w:pPr>
            <w:r w:rsidRPr="00A034C6">
              <w:rPr>
                <w:rFonts w:ascii="Arial Narrow" w:hAnsi="Arial Narrow"/>
                <w:color w:val="000000"/>
                <w:sz w:val="24"/>
                <w:szCs w:val="24"/>
                <w:lang w:val="en-US" w:eastAsia="id-ID"/>
              </w:rPr>
              <w:t>8</w:t>
            </w:r>
          </w:p>
        </w:tc>
        <w:tc>
          <w:tcPr>
            <w:tcW w:w="1223" w:type="dxa"/>
            <w:vMerge w:val="restart"/>
            <w:tcBorders>
              <w:top w:val="nil"/>
              <w:left w:val="nil"/>
              <w:bottom w:val="nil"/>
              <w:right w:val="nil"/>
            </w:tcBorders>
            <w:shd w:val="clear" w:color="auto" w:fill="auto"/>
            <w:vAlign w:val="center"/>
            <w:hideMark/>
          </w:tcPr>
          <w:p w:rsidR="00705A46" w:rsidRPr="00A034C6" w:rsidRDefault="00705A46" w:rsidP="008A6CD4">
            <w:pPr>
              <w:spacing w:after="0"/>
              <w:jc w:val="both"/>
              <w:rPr>
                <w:rFonts w:ascii="Arial Narrow" w:hAnsi="Arial Narrow"/>
                <w:color w:val="000000"/>
                <w:sz w:val="24"/>
                <w:szCs w:val="24"/>
                <w:lang w:eastAsia="id-ID"/>
              </w:rPr>
            </w:pPr>
            <w:r w:rsidRPr="00A034C6">
              <w:rPr>
                <w:rFonts w:ascii="Arial Narrow" w:hAnsi="Arial Narrow"/>
                <w:color w:val="000000"/>
                <w:sz w:val="24"/>
                <w:szCs w:val="24"/>
                <w:lang w:eastAsia="id-ID"/>
              </w:rPr>
              <w:t>MR</w:t>
            </w:r>
          </w:p>
        </w:tc>
        <w:tc>
          <w:tcPr>
            <w:tcW w:w="555" w:type="dxa"/>
            <w:tcBorders>
              <w:top w:val="nil"/>
              <w:left w:val="nil"/>
              <w:bottom w:val="nil"/>
              <w:right w:val="nil"/>
            </w:tcBorders>
            <w:shd w:val="clear" w:color="auto" w:fill="auto"/>
            <w:vAlign w:val="center"/>
            <w:hideMark/>
          </w:tcPr>
          <w:p w:rsidR="00705A46" w:rsidRPr="00A034C6" w:rsidRDefault="00705A46" w:rsidP="008A6CD4">
            <w:pPr>
              <w:spacing w:after="0"/>
              <w:jc w:val="both"/>
              <w:rPr>
                <w:rFonts w:ascii="Arial Narrow" w:hAnsi="Arial Narrow"/>
                <w:b/>
                <w:bCs/>
                <w:color w:val="000000"/>
                <w:sz w:val="24"/>
                <w:szCs w:val="24"/>
                <w:lang w:eastAsia="id-ID"/>
              </w:rPr>
            </w:pPr>
            <w:r w:rsidRPr="00A034C6">
              <w:rPr>
                <w:rFonts w:ascii="Arial Narrow" w:hAnsi="Arial Narrow"/>
                <w:b/>
                <w:bCs/>
                <w:color w:val="000000"/>
                <w:sz w:val="24"/>
                <w:szCs w:val="24"/>
                <w:lang w:val="en-US" w:eastAsia="id-ID"/>
              </w:rPr>
              <w:t>∑</w:t>
            </w:r>
          </w:p>
        </w:tc>
        <w:tc>
          <w:tcPr>
            <w:tcW w:w="1395" w:type="dxa"/>
            <w:tcBorders>
              <w:top w:val="nil"/>
              <w:left w:val="nil"/>
              <w:bottom w:val="nil"/>
              <w:right w:val="nil"/>
            </w:tcBorders>
            <w:shd w:val="clear" w:color="auto" w:fill="auto"/>
            <w:noWrap/>
            <w:vAlign w:val="bottom"/>
            <w:hideMark/>
          </w:tcPr>
          <w:p w:rsidR="00705A46" w:rsidRPr="00A034C6" w:rsidRDefault="00705A46" w:rsidP="008A6CD4">
            <w:pPr>
              <w:spacing w:after="0"/>
              <w:jc w:val="both"/>
              <w:rPr>
                <w:rFonts w:ascii="Arial Narrow" w:hAnsi="Arial Narrow"/>
                <w:color w:val="000000"/>
                <w:sz w:val="24"/>
                <w:szCs w:val="24"/>
                <w:lang w:eastAsia="id-ID"/>
              </w:rPr>
            </w:pPr>
            <w:r w:rsidRPr="00A034C6">
              <w:rPr>
                <w:rFonts w:ascii="Arial Narrow" w:hAnsi="Arial Narrow"/>
                <w:color w:val="000000"/>
                <w:sz w:val="24"/>
                <w:szCs w:val="24"/>
                <w:lang w:eastAsia="id-ID"/>
              </w:rPr>
              <w:t>134</w:t>
            </w:r>
          </w:p>
        </w:tc>
        <w:tc>
          <w:tcPr>
            <w:tcW w:w="1223" w:type="dxa"/>
            <w:gridSpan w:val="2"/>
            <w:vMerge w:val="restart"/>
            <w:tcBorders>
              <w:top w:val="nil"/>
              <w:left w:val="nil"/>
              <w:bottom w:val="nil"/>
              <w:right w:val="nil"/>
            </w:tcBorders>
            <w:shd w:val="clear" w:color="auto" w:fill="auto"/>
            <w:vAlign w:val="center"/>
            <w:hideMark/>
          </w:tcPr>
          <w:p w:rsidR="00705A46" w:rsidRPr="00A034C6" w:rsidRDefault="00705A46" w:rsidP="008A6CD4">
            <w:pPr>
              <w:spacing w:after="0"/>
              <w:jc w:val="both"/>
              <w:rPr>
                <w:rFonts w:ascii="Arial Narrow" w:hAnsi="Arial Narrow"/>
                <w:color w:val="000000"/>
                <w:sz w:val="24"/>
                <w:szCs w:val="24"/>
                <w:lang w:eastAsia="id-ID"/>
              </w:rPr>
            </w:pPr>
            <w:r w:rsidRPr="00A034C6">
              <w:rPr>
                <w:rFonts w:ascii="Arial Narrow" w:hAnsi="Arial Narrow"/>
                <w:color w:val="000000"/>
                <w:sz w:val="24"/>
                <w:szCs w:val="24"/>
                <w:lang w:val="en-US" w:eastAsia="id-ID"/>
              </w:rPr>
              <w:t>T</w:t>
            </w:r>
          </w:p>
        </w:tc>
        <w:tc>
          <w:tcPr>
            <w:tcW w:w="1370" w:type="dxa"/>
            <w:tcBorders>
              <w:top w:val="nil"/>
              <w:left w:val="nil"/>
              <w:bottom w:val="nil"/>
              <w:right w:val="nil"/>
            </w:tcBorders>
            <w:shd w:val="clear" w:color="auto" w:fill="auto"/>
            <w:vAlign w:val="center"/>
            <w:hideMark/>
          </w:tcPr>
          <w:p w:rsidR="00705A46" w:rsidRPr="00A034C6" w:rsidRDefault="00705A46" w:rsidP="008A6CD4">
            <w:pPr>
              <w:spacing w:after="0"/>
              <w:jc w:val="both"/>
              <w:rPr>
                <w:rFonts w:ascii="Arial Narrow" w:hAnsi="Arial Narrow"/>
                <w:color w:val="000000"/>
                <w:sz w:val="24"/>
                <w:szCs w:val="24"/>
                <w:lang w:eastAsia="id-ID"/>
              </w:rPr>
            </w:pPr>
            <w:r w:rsidRPr="00A034C6">
              <w:rPr>
                <w:rFonts w:ascii="Arial Narrow" w:hAnsi="Arial Narrow"/>
                <w:color w:val="000000"/>
                <w:sz w:val="24"/>
                <w:szCs w:val="24"/>
                <w:lang w:val="en-US" w:eastAsia="id-ID"/>
              </w:rPr>
              <w:t>144</w:t>
            </w:r>
          </w:p>
        </w:tc>
        <w:tc>
          <w:tcPr>
            <w:tcW w:w="1013" w:type="dxa"/>
            <w:vMerge w:val="restart"/>
            <w:tcBorders>
              <w:top w:val="nil"/>
              <w:left w:val="nil"/>
              <w:bottom w:val="nil"/>
              <w:right w:val="nil"/>
            </w:tcBorders>
            <w:shd w:val="clear" w:color="auto" w:fill="auto"/>
            <w:vAlign w:val="center"/>
            <w:hideMark/>
          </w:tcPr>
          <w:p w:rsidR="00705A46" w:rsidRPr="00A034C6" w:rsidRDefault="00705A46" w:rsidP="008A6CD4">
            <w:pPr>
              <w:spacing w:after="0"/>
              <w:jc w:val="both"/>
              <w:rPr>
                <w:rFonts w:ascii="Arial Narrow" w:hAnsi="Arial Narrow"/>
                <w:color w:val="000000"/>
                <w:sz w:val="24"/>
                <w:szCs w:val="24"/>
                <w:lang w:eastAsia="id-ID"/>
              </w:rPr>
            </w:pPr>
            <w:r w:rsidRPr="00A034C6">
              <w:rPr>
                <w:rFonts w:ascii="Arial Narrow" w:hAnsi="Arial Narrow"/>
                <w:color w:val="000000"/>
                <w:sz w:val="24"/>
                <w:szCs w:val="24"/>
                <w:lang w:val="en-US" w:eastAsia="id-ID"/>
              </w:rPr>
              <w:t>T</w:t>
            </w:r>
          </w:p>
        </w:tc>
        <w:tc>
          <w:tcPr>
            <w:tcW w:w="1312" w:type="dxa"/>
            <w:tcBorders>
              <w:top w:val="nil"/>
              <w:left w:val="nil"/>
              <w:bottom w:val="nil"/>
              <w:right w:val="nil"/>
            </w:tcBorders>
            <w:shd w:val="clear" w:color="auto" w:fill="auto"/>
            <w:vAlign w:val="center"/>
            <w:hideMark/>
          </w:tcPr>
          <w:p w:rsidR="00705A46" w:rsidRPr="00A034C6" w:rsidRDefault="00705A46" w:rsidP="008A6CD4">
            <w:pPr>
              <w:spacing w:after="0"/>
              <w:jc w:val="both"/>
              <w:rPr>
                <w:rFonts w:ascii="Arial Narrow" w:hAnsi="Arial Narrow"/>
                <w:color w:val="000000"/>
                <w:sz w:val="24"/>
                <w:szCs w:val="24"/>
                <w:lang w:eastAsia="id-ID"/>
              </w:rPr>
            </w:pPr>
            <w:r w:rsidRPr="00A034C6">
              <w:rPr>
                <w:rFonts w:ascii="Arial Narrow" w:hAnsi="Arial Narrow"/>
                <w:color w:val="000000"/>
                <w:sz w:val="24"/>
                <w:szCs w:val="24"/>
                <w:lang w:eastAsia="id-ID"/>
              </w:rPr>
              <w:t>10</w:t>
            </w:r>
          </w:p>
        </w:tc>
      </w:tr>
      <w:tr w:rsidR="00705A46" w:rsidRPr="00A034C6" w:rsidTr="00835470">
        <w:trPr>
          <w:trHeight w:val="202"/>
        </w:trPr>
        <w:tc>
          <w:tcPr>
            <w:tcW w:w="752" w:type="dxa"/>
            <w:vMerge/>
            <w:tcBorders>
              <w:top w:val="nil"/>
              <w:left w:val="nil"/>
              <w:bottom w:val="nil"/>
              <w:right w:val="nil"/>
            </w:tcBorders>
            <w:vAlign w:val="center"/>
            <w:hideMark/>
          </w:tcPr>
          <w:p w:rsidR="00705A46" w:rsidRPr="00A034C6" w:rsidRDefault="00705A46" w:rsidP="008A6CD4">
            <w:pPr>
              <w:spacing w:after="0"/>
              <w:jc w:val="both"/>
              <w:rPr>
                <w:rFonts w:ascii="Arial Narrow" w:hAnsi="Arial Narrow"/>
                <w:color w:val="000000"/>
                <w:sz w:val="24"/>
                <w:szCs w:val="24"/>
                <w:lang w:eastAsia="id-ID"/>
              </w:rPr>
            </w:pPr>
          </w:p>
        </w:tc>
        <w:tc>
          <w:tcPr>
            <w:tcW w:w="1223" w:type="dxa"/>
            <w:vMerge/>
            <w:tcBorders>
              <w:top w:val="nil"/>
              <w:left w:val="nil"/>
              <w:bottom w:val="nil"/>
              <w:right w:val="nil"/>
            </w:tcBorders>
            <w:vAlign w:val="center"/>
            <w:hideMark/>
          </w:tcPr>
          <w:p w:rsidR="00705A46" w:rsidRPr="00A034C6" w:rsidRDefault="00705A46" w:rsidP="008A6CD4">
            <w:pPr>
              <w:spacing w:after="0"/>
              <w:jc w:val="both"/>
              <w:rPr>
                <w:rFonts w:ascii="Arial Narrow" w:hAnsi="Arial Narrow"/>
                <w:color w:val="000000"/>
                <w:sz w:val="24"/>
                <w:szCs w:val="24"/>
                <w:lang w:eastAsia="id-ID"/>
              </w:rPr>
            </w:pPr>
          </w:p>
        </w:tc>
        <w:tc>
          <w:tcPr>
            <w:tcW w:w="555" w:type="dxa"/>
            <w:tcBorders>
              <w:top w:val="nil"/>
              <w:left w:val="nil"/>
              <w:bottom w:val="nil"/>
              <w:right w:val="nil"/>
            </w:tcBorders>
            <w:shd w:val="clear" w:color="auto" w:fill="auto"/>
            <w:vAlign w:val="center"/>
            <w:hideMark/>
          </w:tcPr>
          <w:p w:rsidR="00705A46" w:rsidRPr="00A034C6" w:rsidRDefault="00705A46" w:rsidP="008A6CD4">
            <w:pPr>
              <w:spacing w:after="0"/>
              <w:jc w:val="both"/>
              <w:rPr>
                <w:rFonts w:ascii="Arial Narrow" w:hAnsi="Arial Narrow"/>
                <w:color w:val="000000"/>
                <w:sz w:val="24"/>
                <w:szCs w:val="24"/>
                <w:lang w:eastAsia="id-ID"/>
              </w:rPr>
            </w:pPr>
            <w:r w:rsidRPr="00A034C6">
              <w:rPr>
                <w:rFonts w:ascii="Arial Narrow" w:hAnsi="Arial Narrow"/>
                <w:color w:val="000000"/>
                <w:sz w:val="24"/>
                <w:szCs w:val="24"/>
                <w:lang w:val="en-US" w:eastAsia="id-ID"/>
              </w:rPr>
              <w:t>%</w:t>
            </w:r>
          </w:p>
        </w:tc>
        <w:tc>
          <w:tcPr>
            <w:tcW w:w="1395" w:type="dxa"/>
            <w:tcBorders>
              <w:top w:val="nil"/>
              <w:left w:val="nil"/>
              <w:bottom w:val="nil"/>
              <w:right w:val="nil"/>
            </w:tcBorders>
            <w:shd w:val="clear" w:color="auto" w:fill="auto"/>
            <w:noWrap/>
            <w:vAlign w:val="bottom"/>
            <w:hideMark/>
          </w:tcPr>
          <w:p w:rsidR="00705A46" w:rsidRPr="00A034C6" w:rsidRDefault="00705A46" w:rsidP="008A6CD4">
            <w:pPr>
              <w:spacing w:after="0"/>
              <w:jc w:val="both"/>
              <w:rPr>
                <w:rFonts w:ascii="Arial Narrow" w:hAnsi="Arial Narrow"/>
                <w:color w:val="000000"/>
                <w:sz w:val="24"/>
                <w:szCs w:val="24"/>
                <w:lang w:eastAsia="id-ID"/>
              </w:rPr>
            </w:pPr>
            <w:r w:rsidRPr="00A034C6">
              <w:rPr>
                <w:rFonts w:ascii="Arial Narrow" w:hAnsi="Arial Narrow"/>
                <w:color w:val="000000"/>
                <w:sz w:val="24"/>
                <w:szCs w:val="24"/>
                <w:lang w:eastAsia="id-ID"/>
              </w:rPr>
              <w:t>81,71</w:t>
            </w:r>
          </w:p>
        </w:tc>
        <w:tc>
          <w:tcPr>
            <w:tcW w:w="1223" w:type="dxa"/>
            <w:gridSpan w:val="2"/>
            <w:vMerge/>
            <w:tcBorders>
              <w:top w:val="nil"/>
              <w:left w:val="nil"/>
              <w:bottom w:val="nil"/>
              <w:right w:val="nil"/>
            </w:tcBorders>
            <w:vAlign w:val="center"/>
            <w:hideMark/>
          </w:tcPr>
          <w:p w:rsidR="00705A46" w:rsidRPr="00A034C6" w:rsidRDefault="00705A46" w:rsidP="008A6CD4">
            <w:pPr>
              <w:spacing w:after="0"/>
              <w:jc w:val="both"/>
              <w:rPr>
                <w:rFonts w:ascii="Arial Narrow" w:hAnsi="Arial Narrow"/>
                <w:color w:val="000000"/>
                <w:sz w:val="24"/>
                <w:szCs w:val="24"/>
                <w:lang w:eastAsia="id-ID"/>
              </w:rPr>
            </w:pPr>
          </w:p>
        </w:tc>
        <w:tc>
          <w:tcPr>
            <w:tcW w:w="1370" w:type="dxa"/>
            <w:tcBorders>
              <w:top w:val="nil"/>
              <w:left w:val="nil"/>
              <w:bottom w:val="nil"/>
              <w:right w:val="nil"/>
            </w:tcBorders>
            <w:shd w:val="clear" w:color="auto" w:fill="auto"/>
            <w:vAlign w:val="center"/>
            <w:hideMark/>
          </w:tcPr>
          <w:p w:rsidR="00705A46" w:rsidRPr="00A034C6" w:rsidRDefault="00705A46" w:rsidP="008A6CD4">
            <w:pPr>
              <w:spacing w:after="0"/>
              <w:jc w:val="both"/>
              <w:rPr>
                <w:rFonts w:ascii="Arial Narrow" w:hAnsi="Arial Narrow"/>
                <w:color w:val="000000"/>
                <w:sz w:val="24"/>
                <w:szCs w:val="24"/>
                <w:lang w:eastAsia="id-ID"/>
              </w:rPr>
            </w:pPr>
            <w:r w:rsidRPr="00A034C6">
              <w:rPr>
                <w:rFonts w:ascii="Arial Narrow" w:hAnsi="Arial Narrow"/>
                <w:color w:val="000000"/>
                <w:sz w:val="24"/>
                <w:szCs w:val="24"/>
                <w:lang w:val="en-US" w:eastAsia="id-ID"/>
              </w:rPr>
              <w:t>87,8</w:t>
            </w:r>
          </w:p>
        </w:tc>
        <w:tc>
          <w:tcPr>
            <w:tcW w:w="1013" w:type="dxa"/>
            <w:vMerge/>
            <w:tcBorders>
              <w:top w:val="nil"/>
              <w:left w:val="nil"/>
              <w:bottom w:val="nil"/>
              <w:right w:val="nil"/>
            </w:tcBorders>
            <w:vAlign w:val="center"/>
            <w:hideMark/>
          </w:tcPr>
          <w:p w:rsidR="00705A46" w:rsidRPr="00A034C6" w:rsidRDefault="00705A46" w:rsidP="008A6CD4">
            <w:pPr>
              <w:spacing w:after="0"/>
              <w:jc w:val="both"/>
              <w:rPr>
                <w:rFonts w:ascii="Arial Narrow" w:hAnsi="Arial Narrow"/>
                <w:color w:val="000000"/>
                <w:sz w:val="24"/>
                <w:szCs w:val="24"/>
                <w:lang w:eastAsia="id-ID"/>
              </w:rPr>
            </w:pPr>
          </w:p>
        </w:tc>
        <w:tc>
          <w:tcPr>
            <w:tcW w:w="1312" w:type="dxa"/>
            <w:tcBorders>
              <w:top w:val="nil"/>
              <w:left w:val="nil"/>
              <w:bottom w:val="nil"/>
              <w:right w:val="nil"/>
            </w:tcBorders>
            <w:shd w:val="clear" w:color="auto" w:fill="auto"/>
            <w:vAlign w:val="center"/>
            <w:hideMark/>
          </w:tcPr>
          <w:p w:rsidR="00705A46" w:rsidRPr="00A034C6" w:rsidRDefault="00705A46" w:rsidP="008A6CD4">
            <w:pPr>
              <w:spacing w:after="0"/>
              <w:jc w:val="both"/>
              <w:rPr>
                <w:rFonts w:ascii="Arial Narrow" w:hAnsi="Arial Narrow"/>
                <w:color w:val="000000"/>
                <w:sz w:val="24"/>
                <w:szCs w:val="24"/>
                <w:lang w:eastAsia="id-ID"/>
              </w:rPr>
            </w:pPr>
            <w:r w:rsidRPr="00A034C6">
              <w:rPr>
                <w:rFonts w:ascii="Arial Narrow" w:hAnsi="Arial Narrow"/>
                <w:color w:val="000000"/>
                <w:sz w:val="24"/>
                <w:szCs w:val="24"/>
                <w:lang w:eastAsia="id-ID"/>
              </w:rPr>
              <w:t>6,09</w:t>
            </w:r>
          </w:p>
        </w:tc>
      </w:tr>
      <w:tr w:rsidR="00705A46" w:rsidRPr="00A034C6" w:rsidTr="00835470">
        <w:trPr>
          <w:trHeight w:val="202"/>
        </w:trPr>
        <w:tc>
          <w:tcPr>
            <w:tcW w:w="752" w:type="dxa"/>
            <w:vMerge w:val="restart"/>
            <w:tcBorders>
              <w:top w:val="nil"/>
              <w:left w:val="nil"/>
              <w:bottom w:val="nil"/>
              <w:right w:val="nil"/>
            </w:tcBorders>
            <w:shd w:val="clear" w:color="auto" w:fill="auto"/>
            <w:vAlign w:val="center"/>
            <w:hideMark/>
          </w:tcPr>
          <w:p w:rsidR="00705A46" w:rsidRPr="00A034C6" w:rsidRDefault="00705A46" w:rsidP="008A6CD4">
            <w:pPr>
              <w:spacing w:after="0"/>
              <w:jc w:val="both"/>
              <w:rPr>
                <w:rFonts w:ascii="Arial Narrow" w:hAnsi="Arial Narrow"/>
                <w:color w:val="000000"/>
                <w:sz w:val="24"/>
                <w:szCs w:val="24"/>
                <w:lang w:eastAsia="id-ID"/>
              </w:rPr>
            </w:pPr>
            <w:r w:rsidRPr="00A034C6">
              <w:rPr>
                <w:rFonts w:ascii="Arial Narrow" w:hAnsi="Arial Narrow"/>
                <w:color w:val="000000"/>
                <w:sz w:val="24"/>
                <w:szCs w:val="24"/>
                <w:lang w:val="en-US" w:eastAsia="id-ID"/>
              </w:rPr>
              <w:t>9</w:t>
            </w:r>
          </w:p>
        </w:tc>
        <w:tc>
          <w:tcPr>
            <w:tcW w:w="1223" w:type="dxa"/>
            <w:vMerge w:val="restart"/>
            <w:tcBorders>
              <w:top w:val="nil"/>
              <w:left w:val="nil"/>
              <w:bottom w:val="nil"/>
              <w:right w:val="nil"/>
            </w:tcBorders>
            <w:shd w:val="clear" w:color="auto" w:fill="auto"/>
            <w:vAlign w:val="center"/>
            <w:hideMark/>
          </w:tcPr>
          <w:p w:rsidR="00705A46" w:rsidRPr="00A034C6" w:rsidRDefault="00705A46" w:rsidP="008A6CD4">
            <w:pPr>
              <w:spacing w:after="0"/>
              <w:jc w:val="both"/>
              <w:rPr>
                <w:rFonts w:ascii="Arial Narrow" w:hAnsi="Arial Narrow"/>
                <w:color w:val="000000"/>
                <w:sz w:val="24"/>
                <w:szCs w:val="24"/>
                <w:lang w:eastAsia="id-ID"/>
              </w:rPr>
            </w:pPr>
            <w:r w:rsidRPr="00A034C6">
              <w:rPr>
                <w:rFonts w:ascii="Arial Narrow" w:hAnsi="Arial Narrow"/>
                <w:color w:val="000000"/>
                <w:sz w:val="24"/>
                <w:szCs w:val="24"/>
                <w:lang w:eastAsia="id-ID"/>
              </w:rPr>
              <w:t>MA</w:t>
            </w:r>
          </w:p>
        </w:tc>
        <w:tc>
          <w:tcPr>
            <w:tcW w:w="555" w:type="dxa"/>
            <w:tcBorders>
              <w:top w:val="nil"/>
              <w:left w:val="nil"/>
              <w:bottom w:val="nil"/>
              <w:right w:val="nil"/>
            </w:tcBorders>
            <w:shd w:val="clear" w:color="auto" w:fill="auto"/>
            <w:vAlign w:val="center"/>
            <w:hideMark/>
          </w:tcPr>
          <w:p w:rsidR="00705A46" w:rsidRPr="00A034C6" w:rsidRDefault="00705A46" w:rsidP="008A6CD4">
            <w:pPr>
              <w:spacing w:after="0"/>
              <w:jc w:val="both"/>
              <w:rPr>
                <w:rFonts w:ascii="Arial Narrow" w:hAnsi="Arial Narrow"/>
                <w:b/>
                <w:bCs/>
                <w:color w:val="000000"/>
                <w:sz w:val="24"/>
                <w:szCs w:val="24"/>
                <w:lang w:eastAsia="id-ID"/>
              </w:rPr>
            </w:pPr>
            <w:r w:rsidRPr="00A034C6">
              <w:rPr>
                <w:rFonts w:ascii="Arial Narrow" w:hAnsi="Arial Narrow"/>
                <w:b/>
                <w:bCs/>
                <w:color w:val="000000"/>
                <w:sz w:val="24"/>
                <w:szCs w:val="24"/>
                <w:lang w:val="en-US" w:eastAsia="id-ID"/>
              </w:rPr>
              <w:t>∑</w:t>
            </w:r>
          </w:p>
        </w:tc>
        <w:tc>
          <w:tcPr>
            <w:tcW w:w="1395" w:type="dxa"/>
            <w:tcBorders>
              <w:top w:val="nil"/>
              <w:left w:val="nil"/>
              <w:bottom w:val="nil"/>
              <w:right w:val="nil"/>
            </w:tcBorders>
            <w:shd w:val="clear" w:color="auto" w:fill="auto"/>
            <w:noWrap/>
            <w:vAlign w:val="bottom"/>
            <w:hideMark/>
          </w:tcPr>
          <w:p w:rsidR="00705A46" w:rsidRPr="00A034C6" w:rsidRDefault="00705A46" w:rsidP="008A6CD4">
            <w:pPr>
              <w:spacing w:after="0"/>
              <w:jc w:val="both"/>
              <w:rPr>
                <w:rFonts w:ascii="Arial Narrow" w:hAnsi="Arial Narrow"/>
                <w:color w:val="000000"/>
                <w:sz w:val="24"/>
                <w:szCs w:val="24"/>
                <w:lang w:eastAsia="id-ID"/>
              </w:rPr>
            </w:pPr>
            <w:r w:rsidRPr="00A034C6">
              <w:rPr>
                <w:rFonts w:ascii="Arial Narrow" w:hAnsi="Arial Narrow"/>
                <w:color w:val="000000"/>
                <w:sz w:val="24"/>
                <w:szCs w:val="24"/>
                <w:lang w:eastAsia="id-ID"/>
              </w:rPr>
              <w:t>100</w:t>
            </w:r>
          </w:p>
        </w:tc>
        <w:tc>
          <w:tcPr>
            <w:tcW w:w="1223" w:type="dxa"/>
            <w:gridSpan w:val="2"/>
            <w:vMerge w:val="restart"/>
            <w:tcBorders>
              <w:top w:val="nil"/>
              <w:left w:val="nil"/>
              <w:bottom w:val="nil"/>
              <w:right w:val="nil"/>
            </w:tcBorders>
            <w:shd w:val="clear" w:color="auto" w:fill="auto"/>
            <w:vAlign w:val="center"/>
            <w:hideMark/>
          </w:tcPr>
          <w:p w:rsidR="00705A46" w:rsidRPr="00A034C6" w:rsidRDefault="00705A46" w:rsidP="008A6CD4">
            <w:pPr>
              <w:spacing w:after="0"/>
              <w:jc w:val="both"/>
              <w:rPr>
                <w:rFonts w:ascii="Arial Narrow" w:hAnsi="Arial Narrow"/>
                <w:color w:val="000000"/>
                <w:sz w:val="24"/>
                <w:szCs w:val="24"/>
                <w:lang w:eastAsia="id-ID"/>
              </w:rPr>
            </w:pPr>
            <w:r w:rsidRPr="00A034C6">
              <w:rPr>
                <w:rFonts w:ascii="Arial Narrow" w:hAnsi="Arial Narrow"/>
                <w:color w:val="000000"/>
                <w:sz w:val="24"/>
                <w:szCs w:val="24"/>
                <w:lang w:val="en-US" w:eastAsia="id-ID"/>
              </w:rPr>
              <w:t>K</w:t>
            </w:r>
          </w:p>
        </w:tc>
        <w:tc>
          <w:tcPr>
            <w:tcW w:w="1370" w:type="dxa"/>
            <w:tcBorders>
              <w:top w:val="nil"/>
              <w:left w:val="nil"/>
              <w:bottom w:val="nil"/>
              <w:right w:val="nil"/>
            </w:tcBorders>
            <w:shd w:val="clear" w:color="auto" w:fill="auto"/>
            <w:vAlign w:val="center"/>
            <w:hideMark/>
          </w:tcPr>
          <w:p w:rsidR="00705A46" w:rsidRPr="00A034C6" w:rsidRDefault="00705A46" w:rsidP="008A6CD4">
            <w:pPr>
              <w:spacing w:after="0"/>
              <w:jc w:val="both"/>
              <w:rPr>
                <w:rFonts w:ascii="Arial Narrow" w:hAnsi="Arial Narrow"/>
                <w:color w:val="000000"/>
                <w:sz w:val="24"/>
                <w:szCs w:val="24"/>
                <w:lang w:eastAsia="id-ID"/>
              </w:rPr>
            </w:pPr>
            <w:r w:rsidRPr="00A034C6">
              <w:rPr>
                <w:rFonts w:ascii="Arial Narrow" w:hAnsi="Arial Narrow"/>
                <w:color w:val="000000"/>
                <w:sz w:val="24"/>
                <w:szCs w:val="24"/>
                <w:lang w:val="en-US" w:eastAsia="id-ID"/>
              </w:rPr>
              <w:t>128</w:t>
            </w:r>
          </w:p>
        </w:tc>
        <w:tc>
          <w:tcPr>
            <w:tcW w:w="1013" w:type="dxa"/>
            <w:vMerge w:val="restart"/>
            <w:tcBorders>
              <w:top w:val="nil"/>
              <w:left w:val="nil"/>
              <w:bottom w:val="nil"/>
              <w:right w:val="nil"/>
            </w:tcBorders>
            <w:shd w:val="clear" w:color="auto" w:fill="auto"/>
            <w:vAlign w:val="center"/>
            <w:hideMark/>
          </w:tcPr>
          <w:p w:rsidR="00705A46" w:rsidRPr="00A034C6" w:rsidRDefault="00705A46" w:rsidP="008A6CD4">
            <w:pPr>
              <w:spacing w:after="0"/>
              <w:jc w:val="both"/>
              <w:rPr>
                <w:rFonts w:ascii="Arial Narrow" w:hAnsi="Arial Narrow"/>
                <w:color w:val="000000"/>
                <w:sz w:val="24"/>
                <w:szCs w:val="24"/>
                <w:lang w:eastAsia="id-ID"/>
              </w:rPr>
            </w:pPr>
            <w:r w:rsidRPr="00A034C6">
              <w:rPr>
                <w:rFonts w:ascii="Arial Narrow" w:hAnsi="Arial Narrow"/>
                <w:color w:val="000000"/>
                <w:sz w:val="24"/>
                <w:szCs w:val="24"/>
                <w:lang w:val="en-US" w:eastAsia="id-ID"/>
              </w:rPr>
              <w:t>S</w:t>
            </w:r>
          </w:p>
        </w:tc>
        <w:tc>
          <w:tcPr>
            <w:tcW w:w="1312" w:type="dxa"/>
            <w:tcBorders>
              <w:top w:val="nil"/>
              <w:left w:val="nil"/>
              <w:bottom w:val="nil"/>
              <w:right w:val="nil"/>
            </w:tcBorders>
            <w:shd w:val="clear" w:color="auto" w:fill="auto"/>
            <w:vAlign w:val="center"/>
            <w:hideMark/>
          </w:tcPr>
          <w:p w:rsidR="00705A46" w:rsidRPr="00A034C6" w:rsidRDefault="00705A46" w:rsidP="008A6CD4">
            <w:pPr>
              <w:spacing w:after="0"/>
              <w:jc w:val="both"/>
              <w:rPr>
                <w:rFonts w:ascii="Arial Narrow" w:hAnsi="Arial Narrow"/>
                <w:color w:val="000000"/>
                <w:sz w:val="24"/>
                <w:szCs w:val="24"/>
                <w:lang w:eastAsia="id-ID"/>
              </w:rPr>
            </w:pPr>
            <w:r w:rsidRPr="00A034C6">
              <w:rPr>
                <w:rFonts w:ascii="Arial Narrow" w:hAnsi="Arial Narrow"/>
                <w:color w:val="000000"/>
                <w:sz w:val="24"/>
                <w:szCs w:val="24"/>
                <w:lang w:eastAsia="id-ID"/>
              </w:rPr>
              <w:t>28</w:t>
            </w:r>
          </w:p>
        </w:tc>
      </w:tr>
      <w:tr w:rsidR="00705A46" w:rsidRPr="00A034C6" w:rsidTr="00835470">
        <w:trPr>
          <w:trHeight w:val="202"/>
        </w:trPr>
        <w:tc>
          <w:tcPr>
            <w:tcW w:w="752" w:type="dxa"/>
            <w:vMerge/>
            <w:tcBorders>
              <w:top w:val="nil"/>
              <w:left w:val="nil"/>
              <w:bottom w:val="nil"/>
              <w:right w:val="nil"/>
            </w:tcBorders>
            <w:vAlign w:val="center"/>
            <w:hideMark/>
          </w:tcPr>
          <w:p w:rsidR="00705A46" w:rsidRPr="00A034C6" w:rsidRDefault="00705A46" w:rsidP="008A6CD4">
            <w:pPr>
              <w:spacing w:after="0"/>
              <w:jc w:val="both"/>
              <w:rPr>
                <w:rFonts w:ascii="Arial Narrow" w:hAnsi="Arial Narrow"/>
                <w:color w:val="000000"/>
                <w:sz w:val="24"/>
                <w:szCs w:val="24"/>
                <w:lang w:eastAsia="id-ID"/>
              </w:rPr>
            </w:pPr>
          </w:p>
        </w:tc>
        <w:tc>
          <w:tcPr>
            <w:tcW w:w="1223" w:type="dxa"/>
            <w:vMerge/>
            <w:tcBorders>
              <w:top w:val="nil"/>
              <w:left w:val="nil"/>
              <w:bottom w:val="nil"/>
              <w:right w:val="nil"/>
            </w:tcBorders>
            <w:vAlign w:val="center"/>
            <w:hideMark/>
          </w:tcPr>
          <w:p w:rsidR="00705A46" w:rsidRPr="00A034C6" w:rsidRDefault="00705A46" w:rsidP="008A6CD4">
            <w:pPr>
              <w:spacing w:after="0"/>
              <w:jc w:val="both"/>
              <w:rPr>
                <w:rFonts w:ascii="Arial Narrow" w:hAnsi="Arial Narrow"/>
                <w:color w:val="000000"/>
                <w:sz w:val="24"/>
                <w:szCs w:val="24"/>
                <w:lang w:eastAsia="id-ID"/>
              </w:rPr>
            </w:pPr>
          </w:p>
        </w:tc>
        <w:tc>
          <w:tcPr>
            <w:tcW w:w="555" w:type="dxa"/>
            <w:tcBorders>
              <w:top w:val="nil"/>
              <w:left w:val="nil"/>
              <w:bottom w:val="nil"/>
              <w:right w:val="nil"/>
            </w:tcBorders>
            <w:shd w:val="clear" w:color="auto" w:fill="auto"/>
            <w:vAlign w:val="center"/>
            <w:hideMark/>
          </w:tcPr>
          <w:p w:rsidR="00705A46" w:rsidRPr="00A034C6" w:rsidRDefault="00705A46" w:rsidP="008A6CD4">
            <w:pPr>
              <w:spacing w:after="0"/>
              <w:jc w:val="both"/>
              <w:rPr>
                <w:rFonts w:ascii="Arial Narrow" w:hAnsi="Arial Narrow"/>
                <w:color w:val="000000"/>
                <w:sz w:val="24"/>
                <w:szCs w:val="24"/>
                <w:lang w:eastAsia="id-ID"/>
              </w:rPr>
            </w:pPr>
            <w:r w:rsidRPr="00A034C6">
              <w:rPr>
                <w:rFonts w:ascii="Arial Narrow" w:hAnsi="Arial Narrow"/>
                <w:color w:val="000000"/>
                <w:sz w:val="24"/>
                <w:szCs w:val="24"/>
                <w:lang w:val="en-US" w:eastAsia="id-ID"/>
              </w:rPr>
              <w:t>%</w:t>
            </w:r>
          </w:p>
        </w:tc>
        <w:tc>
          <w:tcPr>
            <w:tcW w:w="1395" w:type="dxa"/>
            <w:tcBorders>
              <w:top w:val="nil"/>
              <w:left w:val="nil"/>
              <w:bottom w:val="nil"/>
              <w:right w:val="nil"/>
            </w:tcBorders>
            <w:shd w:val="clear" w:color="auto" w:fill="auto"/>
            <w:noWrap/>
            <w:vAlign w:val="bottom"/>
            <w:hideMark/>
          </w:tcPr>
          <w:p w:rsidR="00705A46" w:rsidRPr="00A034C6" w:rsidRDefault="00705A46" w:rsidP="008A6CD4">
            <w:pPr>
              <w:spacing w:after="0"/>
              <w:jc w:val="both"/>
              <w:rPr>
                <w:rFonts w:ascii="Arial Narrow" w:hAnsi="Arial Narrow"/>
                <w:color w:val="000000"/>
                <w:sz w:val="24"/>
                <w:szCs w:val="24"/>
                <w:lang w:eastAsia="id-ID"/>
              </w:rPr>
            </w:pPr>
            <w:r w:rsidRPr="00A034C6">
              <w:rPr>
                <w:rFonts w:ascii="Arial Narrow" w:hAnsi="Arial Narrow"/>
                <w:color w:val="000000"/>
                <w:sz w:val="24"/>
                <w:szCs w:val="24"/>
                <w:lang w:eastAsia="id-ID"/>
              </w:rPr>
              <w:t>60,98</w:t>
            </w:r>
          </w:p>
        </w:tc>
        <w:tc>
          <w:tcPr>
            <w:tcW w:w="1223" w:type="dxa"/>
            <w:gridSpan w:val="2"/>
            <w:vMerge/>
            <w:tcBorders>
              <w:top w:val="nil"/>
              <w:left w:val="nil"/>
              <w:bottom w:val="nil"/>
              <w:right w:val="nil"/>
            </w:tcBorders>
            <w:vAlign w:val="center"/>
            <w:hideMark/>
          </w:tcPr>
          <w:p w:rsidR="00705A46" w:rsidRPr="00A034C6" w:rsidRDefault="00705A46" w:rsidP="008A6CD4">
            <w:pPr>
              <w:spacing w:after="0"/>
              <w:jc w:val="both"/>
              <w:rPr>
                <w:rFonts w:ascii="Arial Narrow" w:hAnsi="Arial Narrow"/>
                <w:color w:val="000000"/>
                <w:sz w:val="24"/>
                <w:szCs w:val="24"/>
                <w:lang w:eastAsia="id-ID"/>
              </w:rPr>
            </w:pPr>
          </w:p>
        </w:tc>
        <w:tc>
          <w:tcPr>
            <w:tcW w:w="1370" w:type="dxa"/>
            <w:tcBorders>
              <w:top w:val="nil"/>
              <w:left w:val="nil"/>
              <w:bottom w:val="nil"/>
              <w:right w:val="nil"/>
            </w:tcBorders>
            <w:shd w:val="clear" w:color="auto" w:fill="auto"/>
            <w:vAlign w:val="center"/>
            <w:hideMark/>
          </w:tcPr>
          <w:p w:rsidR="00705A46" w:rsidRPr="00A034C6" w:rsidRDefault="00705A46" w:rsidP="008A6CD4">
            <w:pPr>
              <w:spacing w:after="0"/>
              <w:jc w:val="both"/>
              <w:rPr>
                <w:rFonts w:ascii="Arial Narrow" w:hAnsi="Arial Narrow"/>
                <w:color w:val="000000"/>
                <w:sz w:val="24"/>
                <w:szCs w:val="24"/>
                <w:lang w:eastAsia="id-ID"/>
              </w:rPr>
            </w:pPr>
            <w:r w:rsidRPr="00A034C6">
              <w:rPr>
                <w:rFonts w:ascii="Arial Narrow" w:hAnsi="Arial Narrow"/>
                <w:color w:val="000000"/>
                <w:sz w:val="24"/>
                <w:szCs w:val="24"/>
                <w:lang w:val="en-US" w:eastAsia="id-ID"/>
              </w:rPr>
              <w:t>78,05</w:t>
            </w:r>
          </w:p>
        </w:tc>
        <w:tc>
          <w:tcPr>
            <w:tcW w:w="1013" w:type="dxa"/>
            <w:vMerge/>
            <w:tcBorders>
              <w:top w:val="nil"/>
              <w:left w:val="nil"/>
              <w:bottom w:val="nil"/>
              <w:right w:val="nil"/>
            </w:tcBorders>
            <w:vAlign w:val="center"/>
            <w:hideMark/>
          </w:tcPr>
          <w:p w:rsidR="00705A46" w:rsidRPr="00A034C6" w:rsidRDefault="00705A46" w:rsidP="008A6CD4">
            <w:pPr>
              <w:spacing w:after="0"/>
              <w:jc w:val="both"/>
              <w:rPr>
                <w:rFonts w:ascii="Arial Narrow" w:hAnsi="Arial Narrow"/>
                <w:color w:val="000000"/>
                <w:sz w:val="24"/>
                <w:szCs w:val="24"/>
                <w:lang w:eastAsia="id-ID"/>
              </w:rPr>
            </w:pPr>
          </w:p>
        </w:tc>
        <w:tc>
          <w:tcPr>
            <w:tcW w:w="1312" w:type="dxa"/>
            <w:tcBorders>
              <w:top w:val="nil"/>
              <w:left w:val="nil"/>
              <w:bottom w:val="nil"/>
              <w:right w:val="nil"/>
            </w:tcBorders>
            <w:shd w:val="clear" w:color="auto" w:fill="auto"/>
            <w:vAlign w:val="center"/>
            <w:hideMark/>
          </w:tcPr>
          <w:p w:rsidR="00705A46" w:rsidRPr="00A034C6" w:rsidRDefault="00705A46" w:rsidP="008A6CD4">
            <w:pPr>
              <w:spacing w:after="0"/>
              <w:jc w:val="both"/>
              <w:rPr>
                <w:rFonts w:ascii="Arial Narrow" w:hAnsi="Arial Narrow"/>
                <w:color w:val="000000"/>
                <w:sz w:val="24"/>
                <w:szCs w:val="24"/>
                <w:lang w:eastAsia="id-ID"/>
              </w:rPr>
            </w:pPr>
            <w:r w:rsidRPr="00A034C6">
              <w:rPr>
                <w:rFonts w:ascii="Arial Narrow" w:hAnsi="Arial Narrow"/>
                <w:color w:val="000000"/>
                <w:sz w:val="24"/>
                <w:szCs w:val="24"/>
                <w:lang w:eastAsia="id-ID"/>
              </w:rPr>
              <w:t>17,07</w:t>
            </w:r>
          </w:p>
        </w:tc>
      </w:tr>
      <w:tr w:rsidR="00705A46" w:rsidRPr="00A034C6" w:rsidTr="00835470">
        <w:trPr>
          <w:trHeight w:val="202"/>
        </w:trPr>
        <w:tc>
          <w:tcPr>
            <w:tcW w:w="752" w:type="dxa"/>
            <w:vMerge w:val="restart"/>
            <w:tcBorders>
              <w:top w:val="nil"/>
              <w:left w:val="nil"/>
              <w:bottom w:val="nil"/>
              <w:right w:val="nil"/>
            </w:tcBorders>
            <w:shd w:val="clear" w:color="auto" w:fill="auto"/>
            <w:vAlign w:val="center"/>
            <w:hideMark/>
          </w:tcPr>
          <w:p w:rsidR="00705A46" w:rsidRPr="00A034C6" w:rsidRDefault="00705A46" w:rsidP="008A6CD4">
            <w:pPr>
              <w:spacing w:after="0"/>
              <w:jc w:val="both"/>
              <w:rPr>
                <w:rFonts w:ascii="Arial Narrow" w:hAnsi="Arial Narrow"/>
                <w:color w:val="000000"/>
                <w:sz w:val="24"/>
                <w:szCs w:val="24"/>
                <w:lang w:eastAsia="id-ID"/>
              </w:rPr>
            </w:pPr>
            <w:r w:rsidRPr="00A034C6">
              <w:rPr>
                <w:rFonts w:ascii="Arial Narrow" w:hAnsi="Arial Narrow"/>
                <w:color w:val="000000"/>
                <w:sz w:val="24"/>
                <w:szCs w:val="24"/>
                <w:lang w:val="en-US" w:eastAsia="id-ID"/>
              </w:rPr>
              <w:t>10</w:t>
            </w:r>
          </w:p>
        </w:tc>
        <w:tc>
          <w:tcPr>
            <w:tcW w:w="1223" w:type="dxa"/>
            <w:vMerge w:val="restart"/>
            <w:tcBorders>
              <w:top w:val="nil"/>
              <w:left w:val="nil"/>
              <w:bottom w:val="nil"/>
              <w:right w:val="nil"/>
            </w:tcBorders>
            <w:shd w:val="clear" w:color="auto" w:fill="auto"/>
            <w:vAlign w:val="center"/>
            <w:hideMark/>
          </w:tcPr>
          <w:p w:rsidR="00705A46" w:rsidRPr="00A034C6" w:rsidRDefault="00705A46" w:rsidP="008A6CD4">
            <w:pPr>
              <w:spacing w:after="0"/>
              <w:jc w:val="both"/>
              <w:rPr>
                <w:rFonts w:ascii="Arial Narrow" w:hAnsi="Arial Narrow"/>
                <w:color w:val="000000"/>
                <w:sz w:val="24"/>
                <w:szCs w:val="24"/>
                <w:lang w:eastAsia="id-ID"/>
              </w:rPr>
            </w:pPr>
            <w:r w:rsidRPr="00A034C6">
              <w:rPr>
                <w:rFonts w:ascii="Arial Narrow" w:hAnsi="Arial Narrow"/>
                <w:color w:val="000000"/>
                <w:sz w:val="24"/>
                <w:szCs w:val="24"/>
                <w:lang w:eastAsia="id-ID"/>
              </w:rPr>
              <w:t>VP</w:t>
            </w:r>
          </w:p>
        </w:tc>
        <w:tc>
          <w:tcPr>
            <w:tcW w:w="555" w:type="dxa"/>
            <w:tcBorders>
              <w:top w:val="nil"/>
              <w:left w:val="nil"/>
              <w:bottom w:val="nil"/>
              <w:right w:val="nil"/>
            </w:tcBorders>
            <w:shd w:val="clear" w:color="auto" w:fill="auto"/>
            <w:vAlign w:val="center"/>
            <w:hideMark/>
          </w:tcPr>
          <w:p w:rsidR="00705A46" w:rsidRPr="00A034C6" w:rsidRDefault="00705A46" w:rsidP="008A6CD4">
            <w:pPr>
              <w:spacing w:after="0"/>
              <w:jc w:val="both"/>
              <w:rPr>
                <w:rFonts w:ascii="Arial Narrow" w:hAnsi="Arial Narrow"/>
                <w:b/>
                <w:bCs/>
                <w:color w:val="000000"/>
                <w:sz w:val="24"/>
                <w:szCs w:val="24"/>
                <w:lang w:eastAsia="id-ID"/>
              </w:rPr>
            </w:pPr>
            <w:r w:rsidRPr="00A034C6">
              <w:rPr>
                <w:rFonts w:ascii="Arial Narrow" w:hAnsi="Arial Narrow"/>
                <w:b/>
                <w:bCs/>
                <w:color w:val="000000"/>
                <w:sz w:val="24"/>
                <w:szCs w:val="24"/>
                <w:lang w:val="en-US" w:eastAsia="id-ID"/>
              </w:rPr>
              <w:t>∑</w:t>
            </w:r>
          </w:p>
        </w:tc>
        <w:tc>
          <w:tcPr>
            <w:tcW w:w="1395" w:type="dxa"/>
            <w:tcBorders>
              <w:top w:val="nil"/>
              <w:left w:val="nil"/>
              <w:bottom w:val="nil"/>
              <w:right w:val="nil"/>
            </w:tcBorders>
            <w:shd w:val="clear" w:color="auto" w:fill="auto"/>
            <w:noWrap/>
            <w:vAlign w:val="bottom"/>
            <w:hideMark/>
          </w:tcPr>
          <w:p w:rsidR="00705A46" w:rsidRPr="00A034C6" w:rsidRDefault="00705A46" w:rsidP="008A6CD4">
            <w:pPr>
              <w:spacing w:after="0"/>
              <w:jc w:val="both"/>
              <w:rPr>
                <w:rFonts w:ascii="Arial Narrow" w:hAnsi="Arial Narrow"/>
                <w:color w:val="000000"/>
                <w:sz w:val="24"/>
                <w:szCs w:val="24"/>
                <w:lang w:eastAsia="id-ID"/>
              </w:rPr>
            </w:pPr>
            <w:r w:rsidRPr="00A034C6">
              <w:rPr>
                <w:rFonts w:ascii="Arial Narrow" w:hAnsi="Arial Narrow"/>
                <w:color w:val="000000"/>
                <w:sz w:val="24"/>
                <w:szCs w:val="24"/>
                <w:lang w:eastAsia="id-ID"/>
              </w:rPr>
              <w:t>108</w:t>
            </w:r>
          </w:p>
        </w:tc>
        <w:tc>
          <w:tcPr>
            <w:tcW w:w="1223" w:type="dxa"/>
            <w:gridSpan w:val="2"/>
            <w:vMerge w:val="restart"/>
            <w:tcBorders>
              <w:top w:val="nil"/>
              <w:left w:val="nil"/>
              <w:bottom w:val="nil"/>
              <w:right w:val="nil"/>
            </w:tcBorders>
            <w:shd w:val="clear" w:color="auto" w:fill="auto"/>
            <w:vAlign w:val="center"/>
            <w:hideMark/>
          </w:tcPr>
          <w:p w:rsidR="00705A46" w:rsidRPr="00A034C6" w:rsidRDefault="00705A46" w:rsidP="008A6CD4">
            <w:pPr>
              <w:spacing w:after="0"/>
              <w:jc w:val="both"/>
              <w:rPr>
                <w:rFonts w:ascii="Arial Narrow" w:hAnsi="Arial Narrow"/>
                <w:color w:val="000000"/>
                <w:sz w:val="24"/>
                <w:szCs w:val="24"/>
                <w:lang w:eastAsia="id-ID"/>
              </w:rPr>
            </w:pPr>
            <w:r w:rsidRPr="00A034C6">
              <w:rPr>
                <w:rFonts w:ascii="Arial Narrow" w:hAnsi="Arial Narrow"/>
                <w:color w:val="000000"/>
                <w:sz w:val="24"/>
                <w:szCs w:val="24"/>
                <w:lang w:val="en-US" w:eastAsia="id-ID"/>
              </w:rPr>
              <w:t>S</w:t>
            </w:r>
          </w:p>
        </w:tc>
        <w:tc>
          <w:tcPr>
            <w:tcW w:w="1370" w:type="dxa"/>
            <w:tcBorders>
              <w:top w:val="nil"/>
              <w:left w:val="nil"/>
              <w:bottom w:val="nil"/>
              <w:right w:val="nil"/>
            </w:tcBorders>
            <w:shd w:val="clear" w:color="auto" w:fill="auto"/>
            <w:vAlign w:val="center"/>
            <w:hideMark/>
          </w:tcPr>
          <w:p w:rsidR="00705A46" w:rsidRPr="00A034C6" w:rsidRDefault="00705A46" w:rsidP="008A6CD4">
            <w:pPr>
              <w:spacing w:after="0"/>
              <w:jc w:val="both"/>
              <w:rPr>
                <w:rFonts w:ascii="Arial Narrow" w:hAnsi="Arial Narrow"/>
                <w:color w:val="000000"/>
                <w:sz w:val="24"/>
                <w:szCs w:val="24"/>
                <w:lang w:eastAsia="id-ID"/>
              </w:rPr>
            </w:pPr>
            <w:r w:rsidRPr="00A034C6">
              <w:rPr>
                <w:rFonts w:ascii="Arial Narrow" w:hAnsi="Arial Narrow"/>
                <w:color w:val="000000"/>
                <w:sz w:val="24"/>
                <w:szCs w:val="24"/>
                <w:lang w:val="en-US" w:eastAsia="id-ID"/>
              </w:rPr>
              <w:t>126</w:t>
            </w:r>
          </w:p>
        </w:tc>
        <w:tc>
          <w:tcPr>
            <w:tcW w:w="1013" w:type="dxa"/>
            <w:vMerge w:val="restart"/>
            <w:tcBorders>
              <w:top w:val="nil"/>
              <w:left w:val="nil"/>
              <w:bottom w:val="nil"/>
              <w:right w:val="nil"/>
            </w:tcBorders>
            <w:shd w:val="clear" w:color="auto" w:fill="auto"/>
            <w:vAlign w:val="center"/>
            <w:hideMark/>
          </w:tcPr>
          <w:p w:rsidR="00705A46" w:rsidRPr="00A034C6" w:rsidRDefault="00705A46" w:rsidP="008A6CD4">
            <w:pPr>
              <w:spacing w:after="0"/>
              <w:jc w:val="both"/>
              <w:rPr>
                <w:rFonts w:ascii="Arial Narrow" w:hAnsi="Arial Narrow"/>
                <w:color w:val="000000"/>
                <w:sz w:val="24"/>
                <w:szCs w:val="24"/>
                <w:lang w:eastAsia="id-ID"/>
              </w:rPr>
            </w:pPr>
            <w:r w:rsidRPr="00A034C6">
              <w:rPr>
                <w:rFonts w:ascii="Arial Narrow" w:hAnsi="Arial Narrow"/>
                <w:color w:val="000000"/>
                <w:sz w:val="24"/>
                <w:szCs w:val="24"/>
                <w:lang w:val="en-US" w:eastAsia="id-ID"/>
              </w:rPr>
              <w:t>S</w:t>
            </w:r>
          </w:p>
        </w:tc>
        <w:tc>
          <w:tcPr>
            <w:tcW w:w="1312" w:type="dxa"/>
            <w:tcBorders>
              <w:top w:val="nil"/>
              <w:left w:val="nil"/>
              <w:bottom w:val="nil"/>
              <w:right w:val="nil"/>
            </w:tcBorders>
            <w:shd w:val="clear" w:color="auto" w:fill="auto"/>
            <w:vAlign w:val="center"/>
            <w:hideMark/>
          </w:tcPr>
          <w:p w:rsidR="00705A46" w:rsidRPr="00A034C6" w:rsidRDefault="00705A46" w:rsidP="008A6CD4">
            <w:pPr>
              <w:spacing w:after="0"/>
              <w:jc w:val="both"/>
              <w:rPr>
                <w:rFonts w:ascii="Arial Narrow" w:hAnsi="Arial Narrow"/>
                <w:color w:val="000000"/>
                <w:sz w:val="24"/>
                <w:szCs w:val="24"/>
                <w:lang w:eastAsia="id-ID"/>
              </w:rPr>
            </w:pPr>
            <w:r w:rsidRPr="00A034C6">
              <w:rPr>
                <w:rFonts w:ascii="Arial Narrow" w:hAnsi="Arial Narrow"/>
                <w:color w:val="000000"/>
                <w:sz w:val="24"/>
                <w:szCs w:val="24"/>
                <w:lang w:eastAsia="id-ID"/>
              </w:rPr>
              <w:t>18</w:t>
            </w:r>
          </w:p>
        </w:tc>
      </w:tr>
      <w:tr w:rsidR="00705A46" w:rsidRPr="00A034C6" w:rsidTr="00835470">
        <w:trPr>
          <w:trHeight w:val="202"/>
        </w:trPr>
        <w:tc>
          <w:tcPr>
            <w:tcW w:w="752" w:type="dxa"/>
            <w:vMerge/>
            <w:tcBorders>
              <w:top w:val="nil"/>
              <w:left w:val="nil"/>
              <w:bottom w:val="nil"/>
              <w:right w:val="nil"/>
            </w:tcBorders>
            <w:vAlign w:val="center"/>
            <w:hideMark/>
          </w:tcPr>
          <w:p w:rsidR="00705A46" w:rsidRPr="00A034C6" w:rsidRDefault="00705A46" w:rsidP="008A6CD4">
            <w:pPr>
              <w:spacing w:after="0"/>
              <w:jc w:val="both"/>
              <w:rPr>
                <w:rFonts w:ascii="Arial Narrow" w:hAnsi="Arial Narrow"/>
                <w:color w:val="000000"/>
                <w:sz w:val="24"/>
                <w:szCs w:val="24"/>
                <w:lang w:eastAsia="id-ID"/>
              </w:rPr>
            </w:pPr>
          </w:p>
        </w:tc>
        <w:tc>
          <w:tcPr>
            <w:tcW w:w="1223" w:type="dxa"/>
            <w:vMerge/>
            <w:tcBorders>
              <w:top w:val="nil"/>
              <w:left w:val="nil"/>
              <w:bottom w:val="nil"/>
              <w:right w:val="nil"/>
            </w:tcBorders>
            <w:vAlign w:val="center"/>
            <w:hideMark/>
          </w:tcPr>
          <w:p w:rsidR="00705A46" w:rsidRPr="00A034C6" w:rsidRDefault="00705A46" w:rsidP="008A6CD4">
            <w:pPr>
              <w:spacing w:after="0"/>
              <w:jc w:val="both"/>
              <w:rPr>
                <w:rFonts w:ascii="Arial Narrow" w:hAnsi="Arial Narrow"/>
                <w:color w:val="000000"/>
                <w:sz w:val="24"/>
                <w:szCs w:val="24"/>
                <w:lang w:eastAsia="id-ID"/>
              </w:rPr>
            </w:pPr>
          </w:p>
        </w:tc>
        <w:tc>
          <w:tcPr>
            <w:tcW w:w="555" w:type="dxa"/>
            <w:tcBorders>
              <w:top w:val="nil"/>
              <w:left w:val="nil"/>
              <w:bottom w:val="nil"/>
              <w:right w:val="nil"/>
            </w:tcBorders>
            <w:shd w:val="clear" w:color="auto" w:fill="auto"/>
            <w:vAlign w:val="center"/>
            <w:hideMark/>
          </w:tcPr>
          <w:p w:rsidR="00705A46" w:rsidRPr="00A034C6" w:rsidRDefault="00705A46" w:rsidP="008A6CD4">
            <w:pPr>
              <w:spacing w:after="0"/>
              <w:jc w:val="both"/>
              <w:rPr>
                <w:rFonts w:ascii="Arial Narrow" w:hAnsi="Arial Narrow"/>
                <w:color w:val="000000"/>
                <w:sz w:val="24"/>
                <w:szCs w:val="24"/>
                <w:lang w:eastAsia="id-ID"/>
              </w:rPr>
            </w:pPr>
            <w:r w:rsidRPr="00A034C6">
              <w:rPr>
                <w:rFonts w:ascii="Arial Narrow" w:hAnsi="Arial Narrow"/>
                <w:color w:val="000000"/>
                <w:sz w:val="24"/>
                <w:szCs w:val="24"/>
                <w:lang w:val="en-US" w:eastAsia="id-ID"/>
              </w:rPr>
              <w:t>%</w:t>
            </w:r>
          </w:p>
        </w:tc>
        <w:tc>
          <w:tcPr>
            <w:tcW w:w="1395" w:type="dxa"/>
            <w:tcBorders>
              <w:top w:val="nil"/>
              <w:left w:val="nil"/>
              <w:bottom w:val="nil"/>
              <w:right w:val="nil"/>
            </w:tcBorders>
            <w:shd w:val="clear" w:color="auto" w:fill="auto"/>
            <w:noWrap/>
            <w:vAlign w:val="bottom"/>
            <w:hideMark/>
          </w:tcPr>
          <w:p w:rsidR="00705A46" w:rsidRPr="00A034C6" w:rsidRDefault="00705A46" w:rsidP="008A6CD4">
            <w:pPr>
              <w:spacing w:after="0"/>
              <w:jc w:val="both"/>
              <w:rPr>
                <w:rFonts w:ascii="Arial Narrow" w:hAnsi="Arial Narrow"/>
                <w:color w:val="000000"/>
                <w:sz w:val="24"/>
                <w:szCs w:val="24"/>
                <w:lang w:eastAsia="id-ID"/>
              </w:rPr>
            </w:pPr>
            <w:r w:rsidRPr="00A034C6">
              <w:rPr>
                <w:rFonts w:ascii="Arial Narrow" w:hAnsi="Arial Narrow"/>
                <w:color w:val="000000"/>
                <w:sz w:val="24"/>
                <w:szCs w:val="24"/>
                <w:lang w:eastAsia="id-ID"/>
              </w:rPr>
              <w:t>65,85</w:t>
            </w:r>
          </w:p>
        </w:tc>
        <w:tc>
          <w:tcPr>
            <w:tcW w:w="1223" w:type="dxa"/>
            <w:gridSpan w:val="2"/>
            <w:vMerge/>
            <w:tcBorders>
              <w:top w:val="nil"/>
              <w:left w:val="nil"/>
              <w:bottom w:val="nil"/>
              <w:right w:val="nil"/>
            </w:tcBorders>
            <w:vAlign w:val="center"/>
            <w:hideMark/>
          </w:tcPr>
          <w:p w:rsidR="00705A46" w:rsidRPr="00A034C6" w:rsidRDefault="00705A46" w:rsidP="008A6CD4">
            <w:pPr>
              <w:spacing w:after="0"/>
              <w:jc w:val="both"/>
              <w:rPr>
                <w:rFonts w:ascii="Arial Narrow" w:hAnsi="Arial Narrow"/>
                <w:color w:val="000000"/>
                <w:sz w:val="24"/>
                <w:szCs w:val="24"/>
                <w:lang w:eastAsia="id-ID"/>
              </w:rPr>
            </w:pPr>
          </w:p>
        </w:tc>
        <w:tc>
          <w:tcPr>
            <w:tcW w:w="1370" w:type="dxa"/>
            <w:tcBorders>
              <w:top w:val="nil"/>
              <w:left w:val="nil"/>
              <w:bottom w:val="nil"/>
              <w:right w:val="nil"/>
            </w:tcBorders>
            <w:shd w:val="clear" w:color="auto" w:fill="auto"/>
            <w:vAlign w:val="center"/>
            <w:hideMark/>
          </w:tcPr>
          <w:p w:rsidR="00705A46" w:rsidRPr="00A034C6" w:rsidRDefault="00705A46" w:rsidP="008A6CD4">
            <w:pPr>
              <w:spacing w:after="0"/>
              <w:jc w:val="both"/>
              <w:rPr>
                <w:rFonts w:ascii="Arial Narrow" w:hAnsi="Arial Narrow"/>
                <w:color w:val="000000"/>
                <w:sz w:val="24"/>
                <w:szCs w:val="24"/>
                <w:lang w:eastAsia="id-ID"/>
              </w:rPr>
            </w:pPr>
            <w:r w:rsidRPr="00A034C6">
              <w:rPr>
                <w:rFonts w:ascii="Arial Narrow" w:hAnsi="Arial Narrow"/>
                <w:color w:val="000000"/>
                <w:sz w:val="24"/>
                <w:szCs w:val="24"/>
                <w:lang w:val="en-US" w:eastAsia="id-ID"/>
              </w:rPr>
              <w:t>76,83</w:t>
            </w:r>
          </w:p>
        </w:tc>
        <w:tc>
          <w:tcPr>
            <w:tcW w:w="1013" w:type="dxa"/>
            <w:vMerge/>
            <w:tcBorders>
              <w:top w:val="nil"/>
              <w:left w:val="nil"/>
              <w:bottom w:val="nil"/>
              <w:right w:val="nil"/>
            </w:tcBorders>
            <w:vAlign w:val="center"/>
            <w:hideMark/>
          </w:tcPr>
          <w:p w:rsidR="00705A46" w:rsidRPr="00A034C6" w:rsidRDefault="00705A46" w:rsidP="008A6CD4">
            <w:pPr>
              <w:spacing w:after="0"/>
              <w:jc w:val="both"/>
              <w:rPr>
                <w:rFonts w:ascii="Arial Narrow" w:hAnsi="Arial Narrow"/>
                <w:color w:val="000000"/>
                <w:sz w:val="24"/>
                <w:szCs w:val="24"/>
                <w:lang w:eastAsia="id-ID"/>
              </w:rPr>
            </w:pPr>
          </w:p>
        </w:tc>
        <w:tc>
          <w:tcPr>
            <w:tcW w:w="1312" w:type="dxa"/>
            <w:tcBorders>
              <w:top w:val="nil"/>
              <w:left w:val="nil"/>
              <w:bottom w:val="nil"/>
              <w:right w:val="nil"/>
            </w:tcBorders>
            <w:shd w:val="clear" w:color="auto" w:fill="auto"/>
            <w:vAlign w:val="center"/>
            <w:hideMark/>
          </w:tcPr>
          <w:p w:rsidR="00705A46" w:rsidRPr="00A034C6" w:rsidRDefault="00705A46" w:rsidP="008A6CD4">
            <w:pPr>
              <w:spacing w:after="0"/>
              <w:jc w:val="both"/>
              <w:rPr>
                <w:rFonts w:ascii="Arial Narrow" w:hAnsi="Arial Narrow"/>
                <w:color w:val="000000"/>
                <w:sz w:val="24"/>
                <w:szCs w:val="24"/>
                <w:lang w:eastAsia="id-ID"/>
              </w:rPr>
            </w:pPr>
            <w:r w:rsidRPr="00A034C6">
              <w:rPr>
                <w:rFonts w:ascii="Arial Narrow" w:hAnsi="Arial Narrow"/>
                <w:color w:val="000000"/>
                <w:sz w:val="24"/>
                <w:szCs w:val="24"/>
                <w:lang w:eastAsia="id-ID"/>
              </w:rPr>
              <w:t>10,98</w:t>
            </w:r>
          </w:p>
        </w:tc>
      </w:tr>
      <w:tr w:rsidR="00705A46" w:rsidRPr="00A034C6" w:rsidTr="00835470">
        <w:trPr>
          <w:trHeight w:val="202"/>
        </w:trPr>
        <w:tc>
          <w:tcPr>
            <w:tcW w:w="1975" w:type="dxa"/>
            <w:gridSpan w:val="2"/>
            <w:vMerge w:val="restart"/>
            <w:tcBorders>
              <w:top w:val="single" w:sz="4" w:space="0" w:color="auto"/>
              <w:left w:val="nil"/>
              <w:bottom w:val="single" w:sz="4" w:space="0" w:color="000000"/>
              <w:right w:val="nil"/>
            </w:tcBorders>
            <w:shd w:val="clear" w:color="auto" w:fill="auto"/>
            <w:vAlign w:val="center"/>
            <w:hideMark/>
          </w:tcPr>
          <w:p w:rsidR="00705A46" w:rsidRPr="00A034C6" w:rsidRDefault="00705A46" w:rsidP="008A6CD4">
            <w:pPr>
              <w:spacing w:after="0"/>
              <w:jc w:val="both"/>
              <w:rPr>
                <w:rFonts w:ascii="Arial Narrow" w:hAnsi="Arial Narrow"/>
                <w:b/>
                <w:bCs/>
                <w:color w:val="000000"/>
                <w:sz w:val="24"/>
                <w:szCs w:val="24"/>
                <w:lang w:eastAsia="id-ID"/>
              </w:rPr>
            </w:pPr>
            <w:r w:rsidRPr="00A034C6">
              <w:rPr>
                <w:rFonts w:ascii="Arial Narrow" w:hAnsi="Arial Narrow"/>
                <w:b/>
                <w:bCs/>
                <w:color w:val="000000"/>
                <w:sz w:val="24"/>
                <w:szCs w:val="24"/>
                <w:lang w:val="en-US" w:eastAsia="id-ID"/>
              </w:rPr>
              <w:t>Rata-rata</w:t>
            </w:r>
          </w:p>
        </w:tc>
        <w:tc>
          <w:tcPr>
            <w:tcW w:w="555" w:type="dxa"/>
            <w:tcBorders>
              <w:top w:val="single" w:sz="4" w:space="0" w:color="auto"/>
              <w:left w:val="nil"/>
              <w:bottom w:val="nil"/>
              <w:right w:val="nil"/>
            </w:tcBorders>
            <w:shd w:val="clear" w:color="auto" w:fill="auto"/>
            <w:vAlign w:val="center"/>
            <w:hideMark/>
          </w:tcPr>
          <w:p w:rsidR="00705A46" w:rsidRPr="00A034C6" w:rsidRDefault="00705A46" w:rsidP="008A6CD4">
            <w:pPr>
              <w:spacing w:after="0"/>
              <w:jc w:val="both"/>
              <w:rPr>
                <w:rFonts w:ascii="Arial Narrow" w:hAnsi="Arial Narrow"/>
                <w:b/>
                <w:bCs/>
                <w:color w:val="000000"/>
                <w:sz w:val="24"/>
                <w:szCs w:val="24"/>
                <w:lang w:eastAsia="id-ID"/>
              </w:rPr>
            </w:pPr>
            <w:r w:rsidRPr="00A034C6">
              <w:rPr>
                <w:rFonts w:ascii="Arial Narrow" w:hAnsi="Arial Narrow"/>
                <w:b/>
                <w:bCs/>
                <w:color w:val="000000"/>
                <w:sz w:val="24"/>
                <w:szCs w:val="24"/>
                <w:lang w:val="en-US" w:eastAsia="id-ID"/>
              </w:rPr>
              <w:t>∑</w:t>
            </w:r>
          </w:p>
        </w:tc>
        <w:tc>
          <w:tcPr>
            <w:tcW w:w="1395" w:type="dxa"/>
            <w:tcBorders>
              <w:top w:val="single" w:sz="4" w:space="0" w:color="auto"/>
              <w:left w:val="nil"/>
              <w:bottom w:val="nil"/>
              <w:right w:val="nil"/>
            </w:tcBorders>
            <w:shd w:val="clear" w:color="auto" w:fill="auto"/>
            <w:noWrap/>
            <w:vAlign w:val="bottom"/>
            <w:hideMark/>
          </w:tcPr>
          <w:p w:rsidR="00705A46" w:rsidRPr="00A034C6" w:rsidRDefault="00705A46" w:rsidP="008A6CD4">
            <w:pPr>
              <w:spacing w:after="0"/>
              <w:jc w:val="both"/>
              <w:rPr>
                <w:rFonts w:ascii="Arial Narrow" w:hAnsi="Arial Narrow"/>
                <w:b/>
                <w:bCs/>
                <w:color w:val="000000"/>
                <w:sz w:val="24"/>
                <w:szCs w:val="24"/>
                <w:lang w:eastAsia="id-ID"/>
              </w:rPr>
            </w:pPr>
            <w:r w:rsidRPr="00A034C6">
              <w:rPr>
                <w:rFonts w:ascii="Arial Narrow" w:hAnsi="Arial Narrow"/>
                <w:b/>
                <w:bCs/>
                <w:color w:val="000000"/>
                <w:sz w:val="24"/>
                <w:szCs w:val="24"/>
                <w:lang w:eastAsia="id-ID"/>
              </w:rPr>
              <w:t>99,70</w:t>
            </w:r>
          </w:p>
        </w:tc>
        <w:tc>
          <w:tcPr>
            <w:tcW w:w="1223" w:type="dxa"/>
            <w:gridSpan w:val="2"/>
            <w:vMerge w:val="restart"/>
            <w:tcBorders>
              <w:top w:val="single" w:sz="4" w:space="0" w:color="auto"/>
              <w:left w:val="nil"/>
              <w:bottom w:val="single" w:sz="4" w:space="0" w:color="000000"/>
              <w:right w:val="nil"/>
            </w:tcBorders>
            <w:shd w:val="clear" w:color="auto" w:fill="auto"/>
            <w:vAlign w:val="center"/>
            <w:hideMark/>
          </w:tcPr>
          <w:p w:rsidR="00705A46" w:rsidRPr="00A034C6" w:rsidRDefault="00705A46" w:rsidP="008A6CD4">
            <w:pPr>
              <w:spacing w:after="0"/>
              <w:jc w:val="both"/>
              <w:rPr>
                <w:rFonts w:ascii="Arial Narrow" w:hAnsi="Arial Narrow"/>
                <w:b/>
                <w:bCs/>
                <w:color w:val="000000"/>
                <w:sz w:val="24"/>
                <w:szCs w:val="24"/>
                <w:lang w:eastAsia="id-ID"/>
              </w:rPr>
            </w:pPr>
            <w:r w:rsidRPr="00A034C6">
              <w:rPr>
                <w:rFonts w:ascii="Arial Narrow" w:hAnsi="Arial Narrow"/>
                <w:b/>
                <w:bCs/>
                <w:color w:val="000000"/>
                <w:sz w:val="24"/>
                <w:szCs w:val="24"/>
                <w:lang w:val="en-US" w:eastAsia="id-ID"/>
              </w:rPr>
              <w:t>K</w:t>
            </w:r>
          </w:p>
        </w:tc>
        <w:tc>
          <w:tcPr>
            <w:tcW w:w="1370" w:type="dxa"/>
            <w:tcBorders>
              <w:top w:val="single" w:sz="4" w:space="0" w:color="auto"/>
              <w:left w:val="nil"/>
              <w:bottom w:val="nil"/>
              <w:right w:val="nil"/>
            </w:tcBorders>
            <w:shd w:val="clear" w:color="auto" w:fill="auto"/>
            <w:vAlign w:val="center"/>
            <w:hideMark/>
          </w:tcPr>
          <w:p w:rsidR="00705A46" w:rsidRPr="00A034C6" w:rsidRDefault="00705A46" w:rsidP="008A6CD4">
            <w:pPr>
              <w:spacing w:after="0"/>
              <w:jc w:val="both"/>
              <w:rPr>
                <w:rFonts w:ascii="Arial Narrow" w:hAnsi="Arial Narrow"/>
                <w:b/>
                <w:bCs/>
                <w:color w:val="000000"/>
                <w:sz w:val="24"/>
                <w:szCs w:val="24"/>
                <w:lang w:eastAsia="id-ID"/>
              </w:rPr>
            </w:pPr>
            <w:r w:rsidRPr="00A034C6">
              <w:rPr>
                <w:rFonts w:ascii="Arial Narrow" w:hAnsi="Arial Narrow"/>
                <w:b/>
                <w:bCs/>
                <w:color w:val="000000"/>
                <w:sz w:val="24"/>
                <w:szCs w:val="24"/>
                <w:lang w:eastAsia="id-ID"/>
              </w:rPr>
              <w:t>133,3</w:t>
            </w:r>
          </w:p>
        </w:tc>
        <w:tc>
          <w:tcPr>
            <w:tcW w:w="1013" w:type="dxa"/>
            <w:vMerge w:val="restart"/>
            <w:tcBorders>
              <w:top w:val="single" w:sz="4" w:space="0" w:color="auto"/>
              <w:left w:val="nil"/>
              <w:bottom w:val="single" w:sz="4" w:space="0" w:color="000000"/>
              <w:right w:val="nil"/>
            </w:tcBorders>
            <w:shd w:val="clear" w:color="auto" w:fill="auto"/>
            <w:vAlign w:val="center"/>
            <w:hideMark/>
          </w:tcPr>
          <w:p w:rsidR="00705A46" w:rsidRPr="00A034C6" w:rsidRDefault="00705A46" w:rsidP="008A6CD4">
            <w:pPr>
              <w:spacing w:after="0"/>
              <w:jc w:val="both"/>
              <w:rPr>
                <w:rFonts w:ascii="Arial Narrow" w:hAnsi="Arial Narrow"/>
                <w:b/>
                <w:bCs/>
                <w:color w:val="000000"/>
                <w:sz w:val="24"/>
                <w:szCs w:val="24"/>
                <w:lang w:eastAsia="id-ID"/>
              </w:rPr>
            </w:pPr>
            <w:r w:rsidRPr="00A034C6">
              <w:rPr>
                <w:rFonts w:ascii="Arial Narrow" w:hAnsi="Arial Narrow"/>
                <w:b/>
                <w:bCs/>
                <w:color w:val="000000"/>
                <w:sz w:val="24"/>
                <w:szCs w:val="24"/>
                <w:lang w:eastAsia="id-ID"/>
              </w:rPr>
              <w:t>T</w:t>
            </w:r>
          </w:p>
        </w:tc>
        <w:tc>
          <w:tcPr>
            <w:tcW w:w="1312" w:type="dxa"/>
            <w:tcBorders>
              <w:top w:val="single" w:sz="4" w:space="0" w:color="auto"/>
              <w:left w:val="nil"/>
              <w:bottom w:val="nil"/>
              <w:right w:val="nil"/>
            </w:tcBorders>
            <w:shd w:val="clear" w:color="auto" w:fill="auto"/>
            <w:vAlign w:val="center"/>
            <w:hideMark/>
          </w:tcPr>
          <w:p w:rsidR="00705A46" w:rsidRPr="00A034C6" w:rsidRDefault="00705A46" w:rsidP="008A6CD4">
            <w:pPr>
              <w:spacing w:after="0"/>
              <w:jc w:val="both"/>
              <w:rPr>
                <w:rFonts w:ascii="Arial Narrow" w:hAnsi="Arial Narrow"/>
                <w:b/>
                <w:bCs/>
                <w:color w:val="000000"/>
                <w:sz w:val="24"/>
                <w:szCs w:val="24"/>
                <w:lang w:eastAsia="id-ID"/>
              </w:rPr>
            </w:pPr>
            <w:r w:rsidRPr="00A034C6">
              <w:rPr>
                <w:rFonts w:ascii="Arial Narrow" w:hAnsi="Arial Narrow"/>
                <w:b/>
                <w:bCs/>
                <w:color w:val="000000"/>
                <w:sz w:val="24"/>
                <w:szCs w:val="24"/>
                <w:lang w:eastAsia="id-ID"/>
              </w:rPr>
              <w:t>34</w:t>
            </w:r>
          </w:p>
        </w:tc>
      </w:tr>
      <w:tr w:rsidR="00705A46" w:rsidRPr="00A034C6" w:rsidTr="00835470">
        <w:trPr>
          <w:trHeight w:val="210"/>
        </w:trPr>
        <w:tc>
          <w:tcPr>
            <w:tcW w:w="1975" w:type="dxa"/>
            <w:gridSpan w:val="2"/>
            <w:vMerge/>
            <w:tcBorders>
              <w:top w:val="single" w:sz="4" w:space="0" w:color="auto"/>
              <w:left w:val="nil"/>
              <w:bottom w:val="single" w:sz="4" w:space="0" w:color="000000"/>
              <w:right w:val="nil"/>
            </w:tcBorders>
            <w:vAlign w:val="center"/>
            <w:hideMark/>
          </w:tcPr>
          <w:p w:rsidR="00705A46" w:rsidRPr="00A034C6" w:rsidRDefault="00705A46" w:rsidP="008A6CD4">
            <w:pPr>
              <w:spacing w:after="0"/>
              <w:jc w:val="both"/>
              <w:rPr>
                <w:rFonts w:ascii="Arial Narrow" w:hAnsi="Arial Narrow"/>
                <w:b/>
                <w:bCs/>
                <w:color w:val="000000"/>
                <w:sz w:val="24"/>
                <w:szCs w:val="24"/>
                <w:lang w:eastAsia="id-ID"/>
              </w:rPr>
            </w:pPr>
          </w:p>
        </w:tc>
        <w:tc>
          <w:tcPr>
            <w:tcW w:w="555" w:type="dxa"/>
            <w:tcBorders>
              <w:top w:val="nil"/>
              <w:left w:val="nil"/>
              <w:bottom w:val="single" w:sz="4" w:space="0" w:color="auto"/>
              <w:right w:val="nil"/>
            </w:tcBorders>
            <w:shd w:val="clear" w:color="auto" w:fill="auto"/>
            <w:vAlign w:val="center"/>
            <w:hideMark/>
          </w:tcPr>
          <w:p w:rsidR="00705A46" w:rsidRPr="00A034C6" w:rsidRDefault="00705A46" w:rsidP="008A6CD4">
            <w:pPr>
              <w:spacing w:after="0"/>
              <w:jc w:val="both"/>
              <w:rPr>
                <w:rFonts w:ascii="Arial Narrow" w:hAnsi="Arial Narrow"/>
                <w:b/>
                <w:bCs/>
                <w:color w:val="000000"/>
                <w:sz w:val="24"/>
                <w:szCs w:val="24"/>
                <w:lang w:eastAsia="id-ID"/>
              </w:rPr>
            </w:pPr>
            <w:r w:rsidRPr="00A034C6">
              <w:rPr>
                <w:rFonts w:ascii="Arial Narrow" w:hAnsi="Arial Narrow"/>
                <w:b/>
                <w:bCs/>
                <w:color w:val="000000"/>
                <w:sz w:val="24"/>
                <w:szCs w:val="24"/>
                <w:lang w:val="en-US" w:eastAsia="id-ID"/>
              </w:rPr>
              <w:t>%</w:t>
            </w:r>
          </w:p>
        </w:tc>
        <w:tc>
          <w:tcPr>
            <w:tcW w:w="1395" w:type="dxa"/>
            <w:tcBorders>
              <w:top w:val="nil"/>
              <w:left w:val="nil"/>
              <w:bottom w:val="single" w:sz="4" w:space="0" w:color="auto"/>
              <w:right w:val="nil"/>
            </w:tcBorders>
            <w:shd w:val="clear" w:color="auto" w:fill="auto"/>
            <w:vAlign w:val="center"/>
            <w:hideMark/>
          </w:tcPr>
          <w:p w:rsidR="00705A46" w:rsidRPr="00A034C6" w:rsidRDefault="00705A46" w:rsidP="008A6CD4">
            <w:pPr>
              <w:spacing w:after="0"/>
              <w:jc w:val="both"/>
              <w:rPr>
                <w:rFonts w:ascii="Arial Narrow" w:hAnsi="Arial Narrow"/>
                <w:b/>
                <w:bCs/>
                <w:color w:val="000000"/>
                <w:sz w:val="24"/>
                <w:szCs w:val="24"/>
                <w:lang w:eastAsia="id-ID"/>
              </w:rPr>
            </w:pPr>
            <w:r w:rsidRPr="00A034C6">
              <w:rPr>
                <w:rFonts w:ascii="Arial Narrow" w:hAnsi="Arial Narrow"/>
                <w:b/>
                <w:bCs/>
                <w:color w:val="000000"/>
                <w:sz w:val="24"/>
                <w:szCs w:val="24"/>
                <w:lang w:val="en-US" w:eastAsia="id-ID"/>
              </w:rPr>
              <w:t>60,79</w:t>
            </w:r>
          </w:p>
        </w:tc>
        <w:tc>
          <w:tcPr>
            <w:tcW w:w="1223" w:type="dxa"/>
            <w:gridSpan w:val="2"/>
            <w:vMerge/>
            <w:tcBorders>
              <w:top w:val="single" w:sz="4" w:space="0" w:color="auto"/>
              <w:left w:val="nil"/>
              <w:bottom w:val="single" w:sz="4" w:space="0" w:color="000000"/>
              <w:right w:val="nil"/>
            </w:tcBorders>
            <w:vAlign w:val="center"/>
            <w:hideMark/>
          </w:tcPr>
          <w:p w:rsidR="00705A46" w:rsidRPr="00A034C6" w:rsidRDefault="00705A46" w:rsidP="008A6CD4">
            <w:pPr>
              <w:spacing w:after="0"/>
              <w:jc w:val="both"/>
              <w:rPr>
                <w:rFonts w:ascii="Arial Narrow" w:hAnsi="Arial Narrow"/>
                <w:b/>
                <w:bCs/>
                <w:color w:val="000000"/>
                <w:sz w:val="24"/>
                <w:szCs w:val="24"/>
                <w:lang w:eastAsia="id-ID"/>
              </w:rPr>
            </w:pPr>
          </w:p>
        </w:tc>
        <w:tc>
          <w:tcPr>
            <w:tcW w:w="1370" w:type="dxa"/>
            <w:tcBorders>
              <w:top w:val="nil"/>
              <w:left w:val="nil"/>
              <w:bottom w:val="single" w:sz="4" w:space="0" w:color="auto"/>
              <w:right w:val="nil"/>
            </w:tcBorders>
            <w:shd w:val="clear" w:color="auto" w:fill="auto"/>
            <w:vAlign w:val="center"/>
            <w:hideMark/>
          </w:tcPr>
          <w:p w:rsidR="00705A46" w:rsidRPr="00A034C6" w:rsidRDefault="00705A46" w:rsidP="008A6CD4">
            <w:pPr>
              <w:spacing w:after="0"/>
              <w:jc w:val="both"/>
              <w:rPr>
                <w:rFonts w:ascii="Arial Narrow" w:hAnsi="Arial Narrow"/>
                <w:b/>
                <w:bCs/>
                <w:color w:val="000000"/>
                <w:sz w:val="24"/>
                <w:szCs w:val="24"/>
                <w:lang w:eastAsia="id-ID"/>
              </w:rPr>
            </w:pPr>
            <w:r w:rsidRPr="00A034C6">
              <w:rPr>
                <w:rFonts w:ascii="Arial Narrow" w:hAnsi="Arial Narrow"/>
                <w:b/>
                <w:bCs/>
                <w:color w:val="000000"/>
                <w:sz w:val="24"/>
                <w:szCs w:val="24"/>
                <w:lang w:val="en-US" w:eastAsia="id-ID"/>
              </w:rPr>
              <w:t>81,28</w:t>
            </w:r>
          </w:p>
        </w:tc>
        <w:tc>
          <w:tcPr>
            <w:tcW w:w="1013" w:type="dxa"/>
            <w:vMerge/>
            <w:tcBorders>
              <w:top w:val="single" w:sz="4" w:space="0" w:color="auto"/>
              <w:left w:val="nil"/>
              <w:bottom w:val="single" w:sz="4" w:space="0" w:color="000000"/>
              <w:right w:val="nil"/>
            </w:tcBorders>
            <w:vAlign w:val="center"/>
            <w:hideMark/>
          </w:tcPr>
          <w:p w:rsidR="00705A46" w:rsidRPr="00A034C6" w:rsidRDefault="00705A46" w:rsidP="008A6CD4">
            <w:pPr>
              <w:spacing w:after="0"/>
              <w:jc w:val="both"/>
              <w:rPr>
                <w:rFonts w:ascii="Arial Narrow" w:hAnsi="Arial Narrow"/>
                <w:b/>
                <w:bCs/>
                <w:color w:val="000000"/>
                <w:sz w:val="24"/>
                <w:szCs w:val="24"/>
                <w:lang w:eastAsia="id-ID"/>
              </w:rPr>
            </w:pPr>
          </w:p>
        </w:tc>
        <w:tc>
          <w:tcPr>
            <w:tcW w:w="1312" w:type="dxa"/>
            <w:tcBorders>
              <w:top w:val="nil"/>
              <w:left w:val="nil"/>
              <w:bottom w:val="single" w:sz="4" w:space="0" w:color="auto"/>
              <w:right w:val="nil"/>
            </w:tcBorders>
            <w:shd w:val="clear" w:color="auto" w:fill="auto"/>
            <w:vAlign w:val="center"/>
            <w:hideMark/>
          </w:tcPr>
          <w:p w:rsidR="00705A46" w:rsidRPr="00A034C6" w:rsidRDefault="00705A46" w:rsidP="008A6CD4">
            <w:pPr>
              <w:spacing w:after="0"/>
              <w:jc w:val="both"/>
              <w:rPr>
                <w:rFonts w:ascii="Arial Narrow" w:hAnsi="Arial Narrow"/>
                <w:b/>
                <w:bCs/>
                <w:color w:val="000000"/>
                <w:sz w:val="24"/>
                <w:szCs w:val="24"/>
                <w:lang w:eastAsia="id-ID"/>
              </w:rPr>
            </w:pPr>
            <w:r w:rsidRPr="00A034C6">
              <w:rPr>
                <w:rFonts w:ascii="Arial Narrow" w:hAnsi="Arial Narrow"/>
                <w:b/>
                <w:bCs/>
                <w:color w:val="000000"/>
                <w:sz w:val="24"/>
                <w:szCs w:val="24"/>
                <w:lang w:val="en-US" w:eastAsia="id-ID"/>
              </w:rPr>
              <w:t>20,49</w:t>
            </w:r>
          </w:p>
        </w:tc>
      </w:tr>
    </w:tbl>
    <w:p w:rsidR="00705A46" w:rsidRPr="00A034C6" w:rsidRDefault="00705A46" w:rsidP="008A6CD4">
      <w:pPr>
        <w:widowControl w:val="0"/>
        <w:autoSpaceDE w:val="0"/>
        <w:autoSpaceDN w:val="0"/>
        <w:adjustRightInd w:val="0"/>
        <w:spacing w:after="0"/>
        <w:jc w:val="both"/>
        <w:rPr>
          <w:rFonts w:ascii="Arial Narrow" w:hAnsi="Arial Narrow"/>
          <w:sz w:val="24"/>
          <w:szCs w:val="24"/>
          <w:lang w:val="en-US"/>
        </w:rPr>
      </w:pPr>
    </w:p>
    <w:p w:rsidR="00705A46" w:rsidRPr="00A034C6" w:rsidRDefault="00705A46" w:rsidP="008A6CD4">
      <w:pPr>
        <w:widowControl w:val="0"/>
        <w:autoSpaceDE w:val="0"/>
        <w:autoSpaceDN w:val="0"/>
        <w:adjustRightInd w:val="0"/>
        <w:spacing w:after="0"/>
        <w:ind w:firstLine="709"/>
        <w:jc w:val="both"/>
        <w:rPr>
          <w:rFonts w:ascii="Arial Narrow" w:hAnsi="Arial Narrow"/>
          <w:iCs/>
          <w:spacing w:val="2"/>
          <w:sz w:val="24"/>
          <w:szCs w:val="24"/>
        </w:rPr>
      </w:pPr>
      <w:r w:rsidRPr="00A034C6">
        <w:rPr>
          <w:rFonts w:ascii="Arial Narrow" w:hAnsi="Arial Narrow"/>
          <w:spacing w:val="-1"/>
          <w:sz w:val="24"/>
          <w:szCs w:val="24"/>
        </w:rPr>
        <w:t>Dari hasil analisis skala disiplin belajar, kemudian masing-masing indikator disiplin</w:t>
      </w:r>
      <w:r w:rsidRPr="00A034C6">
        <w:rPr>
          <w:rFonts w:ascii="Arial Narrow" w:hAnsi="Arial Narrow"/>
          <w:iCs/>
          <w:spacing w:val="2"/>
          <w:sz w:val="24"/>
          <w:szCs w:val="24"/>
          <w:lang w:val="en-US"/>
        </w:rPr>
        <w:t xml:space="preserve"> belajardikategorikan. Hasil kategori dari masing-masing </w:t>
      </w:r>
      <w:r w:rsidRPr="00A034C6">
        <w:rPr>
          <w:rFonts w:ascii="Arial Narrow" w:hAnsi="Arial Narrow"/>
          <w:iCs/>
          <w:spacing w:val="2"/>
          <w:sz w:val="24"/>
          <w:szCs w:val="24"/>
        </w:rPr>
        <w:t>indikator</w:t>
      </w:r>
      <w:r w:rsidRPr="00A034C6">
        <w:rPr>
          <w:rFonts w:ascii="Arial Narrow" w:hAnsi="Arial Narrow"/>
          <w:iCs/>
          <w:spacing w:val="2"/>
          <w:sz w:val="24"/>
          <w:szCs w:val="24"/>
          <w:lang w:val="en-US"/>
        </w:rPr>
        <w:t xml:space="preserve"> ditunjukkanpada Gambar 1</w:t>
      </w:r>
      <w:r w:rsidRPr="00A034C6">
        <w:rPr>
          <w:rFonts w:ascii="Arial Narrow" w:hAnsi="Arial Narrow"/>
          <w:iCs/>
          <w:spacing w:val="2"/>
          <w:sz w:val="24"/>
          <w:szCs w:val="24"/>
        </w:rPr>
        <w:t>.</w:t>
      </w:r>
    </w:p>
    <w:p w:rsidR="00705A46" w:rsidRPr="00A034C6" w:rsidRDefault="00705A46" w:rsidP="008A6CD4">
      <w:pPr>
        <w:spacing w:after="0"/>
        <w:jc w:val="both"/>
        <w:rPr>
          <w:rFonts w:ascii="Arial Narrow" w:hAnsi="Arial Narrow"/>
          <w:sz w:val="24"/>
          <w:szCs w:val="24"/>
        </w:rPr>
      </w:pPr>
    </w:p>
    <w:p w:rsidR="00705A46" w:rsidRPr="00A034C6" w:rsidRDefault="00705A46" w:rsidP="008A6CD4">
      <w:pPr>
        <w:spacing w:after="0"/>
        <w:jc w:val="both"/>
        <w:rPr>
          <w:rFonts w:ascii="Arial Narrow" w:hAnsi="Arial Narrow"/>
          <w:sz w:val="24"/>
          <w:szCs w:val="24"/>
          <w:lang w:val="en-US"/>
        </w:rPr>
      </w:pPr>
      <w:r w:rsidRPr="00A034C6">
        <w:rPr>
          <w:rFonts w:ascii="Arial Narrow" w:hAnsi="Arial Narrow"/>
          <w:noProof/>
          <w:sz w:val="24"/>
          <w:szCs w:val="24"/>
          <w:lang w:val="en-US"/>
        </w:rPr>
        <w:drawing>
          <wp:inline distT="0" distB="0" distL="0" distR="0">
            <wp:extent cx="5457825" cy="1657350"/>
            <wp:effectExtent l="19050" t="0" r="9525" b="0"/>
            <wp:docPr id="3"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35470" w:rsidRPr="00A034C6" w:rsidRDefault="00705A46" w:rsidP="008A6CD4">
      <w:pPr>
        <w:spacing w:after="0"/>
        <w:jc w:val="center"/>
        <w:rPr>
          <w:rFonts w:ascii="Arial Narrow" w:hAnsi="Arial Narrow"/>
          <w:b/>
          <w:sz w:val="24"/>
          <w:szCs w:val="24"/>
          <w:lang w:val="en-US"/>
        </w:rPr>
      </w:pPr>
      <w:r w:rsidRPr="00A034C6">
        <w:rPr>
          <w:rFonts w:ascii="Arial Narrow" w:hAnsi="Arial Narrow"/>
          <w:b/>
          <w:sz w:val="24"/>
          <w:szCs w:val="24"/>
        </w:rPr>
        <w:t>Gambar</w:t>
      </w:r>
      <w:r w:rsidR="00835470" w:rsidRPr="00A034C6">
        <w:rPr>
          <w:rFonts w:ascii="Arial Narrow" w:hAnsi="Arial Narrow"/>
          <w:b/>
          <w:sz w:val="24"/>
          <w:szCs w:val="24"/>
          <w:lang w:val="en-US"/>
        </w:rPr>
        <w:t xml:space="preserve"> </w:t>
      </w:r>
      <w:r w:rsidRPr="00A034C6">
        <w:rPr>
          <w:rFonts w:ascii="Arial Narrow" w:hAnsi="Arial Narrow"/>
          <w:b/>
          <w:sz w:val="24"/>
          <w:szCs w:val="24"/>
        </w:rPr>
        <w:t>1. Bentuk diagram batang pada</w:t>
      </w:r>
    </w:p>
    <w:p w:rsidR="00705A46" w:rsidRPr="00A034C6" w:rsidRDefault="00705A46" w:rsidP="008A6CD4">
      <w:pPr>
        <w:spacing w:after="0"/>
        <w:jc w:val="center"/>
        <w:rPr>
          <w:rFonts w:ascii="Arial Narrow" w:hAnsi="Arial Narrow"/>
          <w:b/>
          <w:sz w:val="24"/>
          <w:szCs w:val="24"/>
          <w:lang w:val="en-US"/>
        </w:rPr>
      </w:pPr>
      <w:r w:rsidRPr="00A034C6">
        <w:rPr>
          <w:rFonts w:ascii="Arial Narrow" w:hAnsi="Arial Narrow"/>
          <w:b/>
          <w:sz w:val="24"/>
          <w:szCs w:val="24"/>
        </w:rPr>
        <w:t>hasil perbandingan skor pretes dan postes peserta didik secara keseluruhan</w:t>
      </w:r>
    </w:p>
    <w:p w:rsidR="00705A46" w:rsidRPr="00A034C6" w:rsidRDefault="00705A46" w:rsidP="008A6CD4">
      <w:pPr>
        <w:spacing w:after="0"/>
        <w:jc w:val="both"/>
        <w:rPr>
          <w:rFonts w:ascii="Arial Narrow" w:hAnsi="Arial Narrow"/>
          <w:sz w:val="24"/>
          <w:szCs w:val="24"/>
        </w:rPr>
      </w:pPr>
    </w:p>
    <w:p w:rsidR="00B40DFB" w:rsidRDefault="00705A46" w:rsidP="008A6CD4">
      <w:pPr>
        <w:widowControl w:val="0"/>
        <w:autoSpaceDE w:val="0"/>
        <w:autoSpaceDN w:val="0"/>
        <w:adjustRightInd w:val="0"/>
        <w:spacing w:after="0"/>
        <w:ind w:firstLine="709"/>
        <w:jc w:val="both"/>
        <w:rPr>
          <w:rFonts w:ascii="Arial Narrow" w:hAnsi="Arial Narrow"/>
          <w:sz w:val="24"/>
          <w:szCs w:val="24"/>
          <w:lang w:val="en-US"/>
        </w:rPr>
      </w:pPr>
      <w:r w:rsidRPr="00A034C6">
        <w:rPr>
          <w:rFonts w:ascii="Arial Narrow" w:hAnsi="Arial Narrow"/>
          <w:sz w:val="24"/>
          <w:szCs w:val="24"/>
        </w:rPr>
        <w:t xml:space="preserve">Berdasarkan grafik di atas terlihat bahwasanya disiplin belajar pada semua siswa yang menjadi anggota kelompok mengalami peningkatan (nilai evaluasi akhir lebih tinggi dari nilai evaluasi awal). Ketercapaian hasil tersebut karena layanan bimbingan kelompok dengan teknik </w:t>
      </w:r>
      <w:r w:rsidRPr="00A034C6">
        <w:rPr>
          <w:rFonts w:ascii="Arial Narrow" w:hAnsi="Arial Narrow"/>
          <w:i/>
          <w:sz w:val="24"/>
          <w:szCs w:val="24"/>
        </w:rPr>
        <w:t>self management</w:t>
      </w:r>
      <w:r w:rsidRPr="00A034C6">
        <w:rPr>
          <w:rFonts w:ascii="Arial Narrow" w:hAnsi="Arial Narrow"/>
          <w:sz w:val="24"/>
          <w:szCs w:val="24"/>
        </w:rPr>
        <w:t xml:space="preserve"> dilaksanakan secara profesional sesuai dengan prosedur yang telah direncanakan, walaupun terjadi beberapa hambatan saat kegiatan berlangsung.</w:t>
      </w:r>
    </w:p>
    <w:p w:rsidR="00A034C6" w:rsidRDefault="00A034C6" w:rsidP="008A6CD4">
      <w:pPr>
        <w:widowControl w:val="0"/>
        <w:autoSpaceDE w:val="0"/>
        <w:autoSpaceDN w:val="0"/>
        <w:adjustRightInd w:val="0"/>
        <w:spacing w:after="0"/>
        <w:ind w:firstLine="709"/>
        <w:jc w:val="both"/>
        <w:rPr>
          <w:rFonts w:ascii="Arial Narrow" w:hAnsi="Arial Narrow"/>
          <w:sz w:val="24"/>
          <w:szCs w:val="24"/>
          <w:lang w:val="en-US"/>
        </w:rPr>
      </w:pPr>
    </w:p>
    <w:p w:rsidR="00A034C6" w:rsidRPr="00A034C6" w:rsidRDefault="00A034C6" w:rsidP="008A6CD4">
      <w:pPr>
        <w:widowControl w:val="0"/>
        <w:autoSpaceDE w:val="0"/>
        <w:autoSpaceDN w:val="0"/>
        <w:adjustRightInd w:val="0"/>
        <w:spacing w:after="0"/>
        <w:ind w:firstLine="709"/>
        <w:jc w:val="both"/>
        <w:rPr>
          <w:rFonts w:ascii="Arial Narrow" w:hAnsi="Arial Narrow"/>
          <w:sz w:val="24"/>
          <w:szCs w:val="24"/>
          <w:lang w:val="en-US"/>
        </w:rPr>
      </w:pPr>
    </w:p>
    <w:p w:rsidR="00705A46" w:rsidRPr="00A034C6" w:rsidRDefault="00705A46" w:rsidP="008A6CD4">
      <w:pPr>
        <w:widowControl w:val="0"/>
        <w:autoSpaceDE w:val="0"/>
        <w:autoSpaceDN w:val="0"/>
        <w:adjustRightInd w:val="0"/>
        <w:spacing w:after="0"/>
        <w:ind w:firstLine="709"/>
        <w:jc w:val="both"/>
        <w:rPr>
          <w:rStyle w:val="FontStyle13"/>
          <w:rFonts w:ascii="Arial Narrow" w:hAnsi="Arial Narrow" w:cs="Times New Roman"/>
          <w:b w:val="0"/>
          <w:bCs w:val="0"/>
          <w:i w:val="0"/>
          <w:iCs w:val="0"/>
          <w:sz w:val="24"/>
          <w:szCs w:val="24"/>
          <w:lang w:val="en-US"/>
        </w:rPr>
      </w:pPr>
      <w:r w:rsidRPr="00A034C6">
        <w:rPr>
          <w:rFonts w:ascii="Arial Narrow" w:hAnsi="Arial Narrow"/>
          <w:sz w:val="24"/>
          <w:szCs w:val="24"/>
        </w:rPr>
        <w:lastRenderedPageBreak/>
        <w:t xml:space="preserve">Hasil perbandingan skor  antara pretes dan postes di atas dikuatkan dengan hasil uji </w:t>
      </w:r>
      <w:r w:rsidRPr="00A034C6">
        <w:rPr>
          <w:rFonts w:ascii="Arial Narrow" w:hAnsi="Arial Narrow"/>
          <w:sz w:val="24"/>
          <w:szCs w:val="24"/>
          <w:lang w:val="en-US"/>
        </w:rPr>
        <w:t>t</w:t>
      </w:r>
      <w:r w:rsidRPr="00A034C6">
        <w:rPr>
          <w:rFonts w:ascii="Arial Narrow" w:hAnsi="Arial Narrow"/>
          <w:sz w:val="24"/>
          <w:szCs w:val="24"/>
        </w:rPr>
        <w:t xml:space="preserve"> pada tabel 2.</w:t>
      </w:r>
    </w:p>
    <w:p w:rsidR="00705A46" w:rsidRPr="00A034C6" w:rsidRDefault="00705A46" w:rsidP="008A6CD4">
      <w:pPr>
        <w:spacing w:after="0"/>
        <w:jc w:val="both"/>
        <w:rPr>
          <w:rStyle w:val="FontStyle13"/>
          <w:rFonts w:ascii="Arial Narrow" w:hAnsi="Arial Narrow"/>
          <w:b w:val="0"/>
          <w:i w:val="0"/>
          <w:sz w:val="24"/>
          <w:szCs w:val="24"/>
          <w:lang w:val="en-US"/>
        </w:rPr>
      </w:pPr>
      <w:r w:rsidRPr="00A034C6">
        <w:rPr>
          <w:rStyle w:val="FontStyle13"/>
          <w:rFonts w:ascii="Arial Narrow" w:hAnsi="Arial Narrow"/>
          <w:b w:val="0"/>
          <w:i w:val="0"/>
          <w:sz w:val="24"/>
          <w:szCs w:val="24"/>
        </w:rPr>
        <w:t xml:space="preserve">Tabel 2. Hasil Perhitungan </w:t>
      </w:r>
      <w:r w:rsidRPr="00A034C6">
        <w:rPr>
          <w:rStyle w:val="FontStyle13"/>
          <w:rFonts w:ascii="Arial Narrow" w:hAnsi="Arial Narrow"/>
          <w:b w:val="0"/>
          <w:i w:val="0"/>
          <w:sz w:val="24"/>
          <w:szCs w:val="24"/>
          <w:lang w:val="en-US"/>
        </w:rPr>
        <w:t>uji t</w:t>
      </w:r>
    </w:p>
    <w:tbl>
      <w:tblPr>
        <w:tblpPr w:leftFromText="180" w:rightFromText="180" w:vertAnchor="text" w:horzAnchor="margin" w:tblpX="30" w:tblpY="47"/>
        <w:tblW w:w="90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684"/>
        <w:gridCol w:w="747"/>
        <w:gridCol w:w="1109"/>
        <w:gridCol w:w="1110"/>
        <w:gridCol w:w="1109"/>
        <w:gridCol w:w="1269"/>
        <w:gridCol w:w="1114"/>
        <w:gridCol w:w="633"/>
        <w:gridCol w:w="633"/>
        <w:gridCol w:w="635"/>
      </w:tblGrid>
      <w:tr w:rsidR="00705A46" w:rsidRPr="00A034C6" w:rsidTr="00B40DFB">
        <w:trPr>
          <w:cantSplit/>
          <w:trHeight w:val="2"/>
          <w:tblHeader/>
        </w:trPr>
        <w:tc>
          <w:tcPr>
            <w:tcW w:w="9043" w:type="dxa"/>
            <w:gridSpan w:val="10"/>
            <w:tcBorders>
              <w:top w:val="nil"/>
              <w:left w:val="nil"/>
              <w:bottom w:val="nil"/>
              <w:right w:val="nil"/>
            </w:tcBorders>
            <w:shd w:val="clear" w:color="auto" w:fill="FFFFFF"/>
            <w:tcMar>
              <w:top w:w="30" w:type="dxa"/>
              <w:left w:w="30" w:type="dxa"/>
              <w:bottom w:w="30" w:type="dxa"/>
              <w:right w:w="30" w:type="dxa"/>
            </w:tcMar>
            <w:vAlign w:val="center"/>
          </w:tcPr>
          <w:p w:rsidR="00705A46" w:rsidRPr="00A034C6" w:rsidRDefault="00705A46" w:rsidP="008A6CD4">
            <w:pPr>
              <w:autoSpaceDE w:val="0"/>
              <w:autoSpaceDN w:val="0"/>
              <w:adjustRightInd w:val="0"/>
              <w:spacing w:after="0"/>
              <w:jc w:val="both"/>
              <w:rPr>
                <w:rFonts w:ascii="Arial Narrow" w:hAnsi="Arial Narrow" w:cs="Arial"/>
                <w:color w:val="000000"/>
                <w:sz w:val="24"/>
                <w:szCs w:val="24"/>
                <w:lang w:val="en-US"/>
              </w:rPr>
            </w:pPr>
          </w:p>
        </w:tc>
      </w:tr>
      <w:tr w:rsidR="00705A46" w:rsidRPr="00A034C6" w:rsidTr="00B40DFB">
        <w:trPr>
          <w:cantSplit/>
          <w:trHeight w:val="8"/>
          <w:tblHeader/>
        </w:trPr>
        <w:tc>
          <w:tcPr>
            <w:tcW w:w="684" w:type="dxa"/>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705A46" w:rsidRPr="00A034C6" w:rsidRDefault="00705A46" w:rsidP="008A6CD4">
            <w:pPr>
              <w:autoSpaceDE w:val="0"/>
              <w:autoSpaceDN w:val="0"/>
              <w:adjustRightInd w:val="0"/>
              <w:spacing w:after="0"/>
              <w:jc w:val="both"/>
              <w:rPr>
                <w:rFonts w:ascii="Arial Narrow" w:hAnsi="Arial Narrow"/>
                <w:sz w:val="24"/>
                <w:szCs w:val="24"/>
              </w:rPr>
            </w:pPr>
          </w:p>
        </w:tc>
        <w:tc>
          <w:tcPr>
            <w:tcW w:w="747"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705A46" w:rsidRPr="00A034C6" w:rsidRDefault="00705A46" w:rsidP="008A6CD4">
            <w:pPr>
              <w:autoSpaceDE w:val="0"/>
              <w:autoSpaceDN w:val="0"/>
              <w:adjustRightInd w:val="0"/>
              <w:spacing w:after="0"/>
              <w:jc w:val="both"/>
              <w:rPr>
                <w:rFonts w:ascii="Arial Narrow" w:hAnsi="Arial Narrow"/>
                <w:sz w:val="24"/>
                <w:szCs w:val="24"/>
              </w:rPr>
            </w:pPr>
          </w:p>
        </w:tc>
        <w:tc>
          <w:tcPr>
            <w:tcW w:w="5711" w:type="dxa"/>
            <w:gridSpan w:val="5"/>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705A46" w:rsidRPr="00A034C6" w:rsidRDefault="00705A46" w:rsidP="008A6CD4">
            <w:pPr>
              <w:autoSpaceDE w:val="0"/>
              <w:autoSpaceDN w:val="0"/>
              <w:adjustRightInd w:val="0"/>
              <w:spacing w:after="0"/>
              <w:jc w:val="both"/>
              <w:rPr>
                <w:rFonts w:ascii="Arial Narrow" w:hAnsi="Arial Narrow" w:cs="Arial"/>
                <w:color w:val="000000"/>
                <w:sz w:val="24"/>
                <w:szCs w:val="24"/>
              </w:rPr>
            </w:pPr>
            <w:r w:rsidRPr="00A034C6">
              <w:rPr>
                <w:rFonts w:ascii="Arial Narrow" w:hAnsi="Arial Narrow" w:cs="Arial"/>
                <w:color w:val="000000"/>
                <w:sz w:val="24"/>
                <w:szCs w:val="24"/>
              </w:rPr>
              <w:t>Paired Differences</w:t>
            </w:r>
          </w:p>
        </w:tc>
        <w:tc>
          <w:tcPr>
            <w:tcW w:w="633"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705A46" w:rsidRPr="00A034C6" w:rsidRDefault="00705A46" w:rsidP="008A6CD4">
            <w:pPr>
              <w:autoSpaceDE w:val="0"/>
              <w:autoSpaceDN w:val="0"/>
              <w:adjustRightInd w:val="0"/>
              <w:spacing w:after="0"/>
              <w:jc w:val="both"/>
              <w:rPr>
                <w:rFonts w:ascii="Arial Narrow" w:hAnsi="Arial Narrow" w:cs="Arial"/>
                <w:color w:val="000000"/>
                <w:sz w:val="24"/>
                <w:szCs w:val="24"/>
                <w:lang w:val="en-US"/>
              </w:rPr>
            </w:pPr>
            <w:r w:rsidRPr="00A034C6">
              <w:rPr>
                <w:rFonts w:ascii="Arial Narrow" w:hAnsi="Arial Narrow" w:cs="Arial"/>
                <w:color w:val="000000"/>
                <w:sz w:val="24"/>
                <w:szCs w:val="24"/>
                <w:lang w:val="en-US"/>
              </w:rPr>
              <w:t>t</w:t>
            </w:r>
          </w:p>
        </w:tc>
        <w:tc>
          <w:tcPr>
            <w:tcW w:w="633"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705A46" w:rsidRPr="00A034C6" w:rsidRDefault="00705A46" w:rsidP="008A6CD4">
            <w:pPr>
              <w:autoSpaceDE w:val="0"/>
              <w:autoSpaceDN w:val="0"/>
              <w:adjustRightInd w:val="0"/>
              <w:spacing w:after="0"/>
              <w:jc w:val="both"/>
              <w:rPr>
                <w:rFonts w:ascii="Arial Narrow" w:hAnsi="Arial Narrow" w:cs="Arial"/>
                <w:color w:val="000000"/>
                <w:sz w:val="24"/>
                <w:szCs w:val="24"/>
                <w:lang w:val="en-US"/>
              </w:rPr>
            </w:pPr>
            <w:r w:rsidRPr="00A034C6">
              <w:rPr>
                <w:rFonts w:ascii="Arial Narrow" w:hAnsi="Arial Narrow" w:cs="Arial"/>
                <w:color w:val="000000"/>
                <w:sz w:val="24"/>
                <w:szCs w:val="24"/>
                <w:lang w:val="en-US"/>
              </w:rPr>
              <w:t>df</w:t>
            </w:r>
          </w:p>
        </w:tc>
        <w:tc>
          <w:tcPr>
            <w:tcW w:w="634"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705A46" w:rsidRPr="00A034C6" w:rsidRDefault="00705A46" w:rsidP="008A6CD4">
            <w:pPr>
              <w:autoSpaceDE w:val="0"/>
              <w:autoSpaceDN w:val="0"/>
              <w:adjustRightInd w:val="0"/>
              <w:spacing w:after="0"/>
              <w:jc w:val="both"/>
              <w:rPr>
                <w:rFonts w:ascii="Arial Narrow" w:hAnsi="Arial Narrow" w:cs="Arial"/>
                <w:color w:val="000000"/>
                <w:sz w:val="24"/>
                <w:szCs w:val="24"/>
                <w:lang w:val="en-US"/>
              </w:rPr>
            </w:pPr>
            <w:r w:rsidRPr="00A034C6">
              <w:rPr>
                <w:rFonts w:ascii="Arial Narrow" w:hAnsi="Arial Narrow" w:cs="Arial"/>
                <w:color w:val="000000"/>
                <w:sz w:val="24"/>
                <w:szCs w:val="24"/>
              </w:rPr>
              <w:t>Sig. (2-tailed)</w:t>
            </w:r>
          </w:p>
        </w:tc>
      </w:tr>
      <w:tr w:rsidR="00B40DFB" w:rsidRPr="00A034C6" w:rsidTr="00B40DFB">
        <w:trPr>
          <w:cantSplit/>
          <w:trHeight w:val="14"/>
          <w:tblHeader/>
        </w:trPr>
        <w:tc>
          <w:tcPr>
            <w:tcW w:w="684" w:type="dxa"/>
            <w:tcBorders>
              <w:top w:val="nil"/>
              <w:left w:val="single" w:sz="16" w:space="0" w:color="000000"/>
              <w:bottom w:val="nil"/>
              <w:right w:val="nil"/>
            </w:tcBorders>
            <w:shd w:val="clear" w:color="auto" w:fill="FFFFFF"/>
            <w:tcMar>
              <w:top w:w="30" w:type="dxa"/>
              <w:left w:w="30" w:type="dxa"/>
              <w:bottom w:w="30" w:type="dxa"/>
              <w:right w:w="30" w:type="dxa"/>
            </w:tcMar>
          </w:tcPr>
          <w:p w:rsidR="00705A46" w:rsidRPr="00A034C6" w:rsidRDefault="00705A46" w:rsidP="008A6CD4">
            <w:pPr>
              <w:autoSpaceDE w:val="0"/>
              <w:autoSpaceDN w:val="0"/>
              <w:adjustRightInd w:val="0"/>
              <w:spacing w:after="0"/>
              <w:jc w:val="both"/>
              <w:rPr>
                <w:rFonts w:ascii="Arial Narrow" w:hAnsi="Arial Narrow"/>
                <w:sz w:val="24"/>
                <w:szCs w:val="24"/>
              </w:rPr>
            </w:pPr>
          </w:p>
        </w:tc>
        <w:tc>
          <w:tcPr>
            <w:tcW w:w="747" w:type="dxa"/>
            <w:tcBorders>
              <w:top w:val="nil"/>
              <w:left w:val="nil"/>
              <w:bottom w:val="nil"/>
              <w:right w:val="single" w:sz="16" w:space="0" w:color="000000"/>
            </w:tcBorders>
            <w:shd w:val="clear" w:color="auto" w:fill="FFFFFF"/>
            <w:tcMar>
              <w:top w:w="30" w:type="dxa"/>
              <w:left w:w="30" w:type="dxa"/>
              <w:bottom w:w="30" w:type="dxa"/>
              <w:right w:w="30" w:type="dxa"/>
            </w:tcMar>
          </w:tcPr>
          <w:p w:rsidR="00705A46" w:rsidRPr="00A034C6" w:rsidRDefault="00705A46" w:rsidP="008A6CD4">
            <w:pPr>
              <w:autoSpaceDE w:val="0"/>
              <w:autoSpaceDN w:val="0"/>
              <w:adjustRightInd w:val="0"/>
              <w:spacing w:after="0"/>
              <w:jc w:val="both"/>
              <w:rPr>
                <w:rFonts w:ascii="Arial Narrow" w:hAnsi="Arial Narrow"/>
                <w:sz w:val="24"/>
                <w:szCs w:val="24"/>
              </w:rPr>
            </w:pPr>
          </w:p>
        </w:tc>
        <w:tc>
          <w:tcPr>
            <w:tcW w:w="1109" w:type="dxa"/>
            <w:vMerge w:val="restart"/>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705A46" w:rsidRPr="00A034C6" w:rsidRDefault="00705A46" w:rsidP="008A6CD4">
            <w:pPr>
              <w:autoSpaceDE w:val="0"/>
              <w:autoSpaceDN w:val="0"/>
              <w:adjustRightInd w:val="0"/>
              <w:spacing w:after="0"/>
              <w:jc w:val="both"/>
              <w:rPr>
                <w:rFonts w:ascii="Arial Narrow" w:hAnsi="Arial Narrow" w:cs="Arial"/>
                <w:color w:val="000000"/>
                <w:sz w:val="24"/>
                <w:szCs w:val="24"/>
              </w:rPr>
            </w:pPr>
            <w:r w:rsidRPr="00A034C6">
              <w:rPr>
                <w:rFonts w:ascii="Arial Narrow" w:hAnsi="Arial Narrow" w:cs="Arial"/>
                <w:color w:val="000000"/>
                <w:sz w:val="24"/>
                <w:szCs w:val="24"/>
              </w:rPr>
              <w:t>Mean</w:t>
            </w:r>
          </w:p>
        </w:tc>
        <w:tc>
          <w:tcPr>
            <w:tcW w:w="1110" w:type="dxa"/>
            <w:vMerge w:val="restart"/>
            <w:tcBorders>
              <w:bottom w:val="single" w:sz="16" w:space="0" w:color="000000"/>
            </w:tcBorders>
            <w:shd w:val="clear" w:color="auto" w:fill="FFFFFF"/>
            <w:tcMar>
              <w:top w:w="30" w:type="dxa"/>
              <w:left w:w="30" w:type="dxa"/>
              <w:bottom w:w="30" w:type="dxa"/>
              <w:right w:w="30" w:type="dxa"/>
            </w:tcMar>
            <w:vAlign w:val="bottom"/>
          </w:tcPr>
          <w:p w:rsidR="00705A46" w:rsidRPr="00A034C6" w:rsidRDefault="00705A46" w:rsidP="008A6CD4">
            <w:pPr>
              <w:autoSpaceDE w:val="0"/>
              <w:autoSpaceDN w:val="0"/>
              <w:adjustRightInd w:val="0"/>
              <w:spacing w:after="0"/>
              <w:ind w:hanging="811"/>
              <w:jc w:val="both"/>
              <w:rPr>
                <w:rFonts w:ascii="Arial Narrow" w:hAnsi="Arial Narrow" w:cs="Arial"/>
                <w:color w:val="000000"/>
                <w:sz w:val="24"/>
                <w:szCs w:val="24"/>
                <w:lang w:val="en-US"/>
              </w:rPr>
            </w:pPr>
            <w:r w:rsidRPr="00A034C6">
              <w:rPr>
                <w:rFonts w:ascii="Arial Narrow" w:hAnsi="Arial Narrow" w:cs="Arial"/>
                <w:color w:val="000000"/>
                <w:sz w:val="24"/>
                <w:szCs w:val="24"/>
                <w:lang w:val="en-US"/>
              </w:rPr>
              <w:t>Std. Deviation</w:t>
            </w:r>
          </w:p>
        </w:tc>
        <w:tc>
          <w:tcPr>
            <w:tcW w:w="1109" w:type="dxa"/>
            <w:vMerge w:val="restart"/>
            <w:tcBorders>
              <w:bottom w:val="single" w:sz="16" w:space="0" w:color="000000"/>
            </w:tcBorders>
            <w:shd w:val="clear" w:color="auto" w:fill="FFFFFF"/>
            <w:tcMar>
              <w:top w:w="30" w:type="dxa"/>
              <w:left w:w="30" w:type="dxa"/>
              <w:bottom w:w="30" w:type="dxa"/>
              <w:right w:w="30" w:type="dxa"/>
            </w:tcMar>
            <w:vAlign w:val="bottom"/>
          </w:tcPr>
          <w:p w:rsidR="00705A46" w:rsidRPr="00A034C6" w:rsidRDefault="00705A46" w:rsidP="008A6CD4">
            <w:pPr>
              <w:autoSpaceDE w:val="0"/>
              <w:autoSpaceDN w:val="0"/>
              <w:adjustRightInd w:val="0"/>
              <w:spacing w:after="0"/>
              <w:jc w:val="both"/>
              <w:rPr>
                <w:rFonts w:ascii="Arial Narrow" w:hAnsi="Arial Narrow" w:cs="Arial"/>
                <w:color w:val="000000"/>
                <w:sz w:val="24"/>
                <w:szCs w:val="24"/>
                <w:lang w:val="en-US"/>
              </w:rPr>
            </w:pPr>
            <w:r w:rsidRPr="00A034C6">
              <w:rPr>
                <w:rFonts w:ascii="Arial Narrow" w:hAnsi="Arial Narrow" w:cs="Arial"/>
                <w:color w:val="000000"/>
                <w:sz w:val="24"/>
                <w:szCs w:val="24"/>
              </w:rPr>
              <w:t>Std. Error Mean</w:t>
            </w:r>
          </w:p>
        </w:tc>
        <w:tc>
          <w:tcPr>
            <w:tcW w:w="2383" w:type="dxa"/>
            <w:gridSpan w:val="2"/>
            <w:shd w:val="clear" w:color="auto" w:fill="FFFFFF"/>
            <w:tcMar>
              <w:top w:w="30" w:type="dxa"/>
              <w:left w:w="30" w:type="dxa"/>
              <w:bottom w:w="30" w:type="dxa"/>
              <w:right w:w="30" w:type="dxa"/>
            </w:tcMar>
            <w:vAlign w:val="bottom"/>
          </w:tcPr>
          <w:p w:rsidR="00705A46" w:rsidRPr="00A034C6" w:rsidRDefault="00705A46" w:rsidP="008A6CD4">
            <w:pPr>
              <w:autoSpaceDE w:val="0"/>
              <w:autoSpaceDN w:val="0"/>
              <w:adjustRightInd w:val="0"/>
              <w:spacing w:after="0"/>
              <w:jc w:val="both"/>
              <w:rPr>
                <w:rFonts w:ascii="Arial Narrow" w:hAnsi="Arial Narrow" w:cs="Arial"/>
                <w:color w:val="000000"/>
                <w:sz w:val="24"/>
                <w:szCs w:val="24"/>
                <w:lang w:val="en-US"/>
              </w:rPr>
            </w:pPr>
            <w:r w:rsidRPr="00A034C6">
              <w:rPr>
                <w:rFonts w:ascii="Arial Narrow" w:hAnsi="Arial Narrow" w:cs="Arial"/>
                <w:color w:val="000000"/>
                <w:sz w:val="24"/>
                <w:szCs w:val="24"/>
              </w:rPr>
              <w:t>95% Confidence Interval of the Difference</w:t>
            </w:r>
          </w:p>
        </w:tc>
        <w:tc>
          <w:tcPr>
            <w:tcW w:w="633"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705A46" w:rsidRPr="00A034C6" w:rsidRDefault="00705A46" w:rsidP="008A6CD4">
            <w:pPr>
              <w:autoSpaceDE w:val="0"/>
              <w:autoSpaceDN w:val="0"/>
              <w:adjustRightInd w:val="0"/>
              <w:spacing w:after="0"/>
              <w:jc w:val="both"/>
              <w:rPr>
                <w:rFonts w:ascii="Arial Narrow" w:hAnsi="Arial Narrow" w:cs="Arial"/>
                <w:color w:val="000000"/>
                <w:sz w:val="24"/>
                <w:szCs w:val="24"/>
              </w:rPr>
            </w:pPr>
          </w:p>
        </w:tc>
        <w:tc>
          <w:tcPr>
            <w:tcW w:w="633"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705A46" w:rsidRPr="00A034C6" w:rsidRDefault="00705A46" w:rsidP="008A6CD4">
            <w:pPr>
              <w:autoSpaceDE w:val="0"/>
              <w:autoSpaceDN w:val="0"/>
              <w:adjustRightInd w:val="0"/>
              <w:spacing w:after="0"/>
              <w:jc w:val="both"/>
              <w:rPr>
                <w:rFonts w:ascii="Arial Narrow" w:hAnsi="Arial Narrow" w:cs="Arial"/>
                <w:color w:val="000000"/>
                <w:sz w:val="24"/>
                <w:szCs w:val="24"/>
              </w:rPr>
            </w:pPr>
          </w:p>
        </w:tc>
        <w:tc>
          <w:tcPr>
            <w:tcW w:w="634"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705A46" w:rsidRPr="00A034C6" w:rsidRDefault="00705A46" w:rsidP="008A6CD4">
            <w:pPr>
              <w:autoSpaceDE w:val="0"/>
              <w:autoSpaceDN w:val="0"/>
              <w:adjustRightInd w:val="0"/>
              <w:spacing w:after="0"/>
              <w:jc w:val="both"/>
              <w:rPr>
                <w:rFonts w:ascii="Arial Narrow" w:hAnsi="Arial Narrow" w:cs="Arial"/>
                <w:color w:val="000000"/>
                <w:sz w:val="24"/>
                <w:szCs w:val="24"/>
              </w:rPr>
            </w:pPr>
          </w:p>
        </w:tc>
      </w:tr>
      <w:tr w:rsidR="00B40DFB" w:rsidRPr="00A034C6" w:rsidTr="00B40DFB">
        <w:trPr>
          <w:cantSplit/>
          <w:trHeight w:val="132"/>
          <w:tblHeader/>
        </w:trPr>
        <w:tc>
          <w:tcPr>
            <w:tcW w:w="684" w:type="dxa"/>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rsidR="00705A46" w:rsidRPr="00A034C6" w:rsidRDefault="00705A46" w:rsidP="008A6CD4">
            <w:pPr>
              <w:autoSpaceDE w:val="0"/>
              <w:autoSpaceDN w:val="0"/>
              <w:adjustRightInd w:val="0"/>
              <w:spacing w:after="0"/>
              <w:jc w:val="both"/>
              <w:rPr>
                <w:rFonts w:ascii="Arial Narrow" w:hAnsi="Arial Narrow"/>
                <w:sz w:val="24"/>
                <w:szCs w:val="24"/>
              </w:rPr>
            </w:pPr>
          </w:p>
        </w:tc>
        <w:tc>
          <w:tcPr>
            <w:tcW w:w="747"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705A46" w:rsidRPr="00A034C6" w:rsidRDefault="00705A46" w:rsidP="008A6CD4">
            <w:pPr>
              <w:autoSpaceDE w:val="0"/>
              <w:autoSpaceDN w:val="0"/>
              <w:adjustRightInd w:val="0"/>
              <w:spacing w:after="0"/>
              <w:jc w:val="both"/>
              <w:rPr>
                <w:rFonts w:ascii="Arial Narrow" w:hAnsi="Arial Narrow"/>
                <w:sz w:val="24"/>
                <w:szCs w:val="24"/>
              </w:rPr>
            </w:pPr>
          </w:p>
        </w:tc>
        <w:tc>
          <w:tcPr>
            <w:tcW w:w="1109" w:type="dxa"/>
            <w:vMerge/>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705A46" w:rsidRPr="00A034C6" w:rsidRDefault="00705A46" w:rsidP="008A6CD4">
            <w:pPr>
              <w:autoSpaceDE w:val="0"/>
              <w:autoSpaceDN w:val="0"/>
              <w:adjustRightInd w:val="0"/>
              <w:spacing w:after="0"/>
              <w:jc w:val="both"/>
              <w:rPr>
                <w:rFonts w:ascii="Arial Narrow" w:hAnsi="Arial Narrow"/>
                <w:sz w:val="24"/>
                <w:szCs w:val="24"/>
              </w:rPr>
            </w:pPr>
          </w:p>
        </w:tc>
        <w:tc>
          <w:tcPr>
            <w:tcW w:w="1110" w:type="dxa"/>
            <w:vMerge/>
            <w:tcBorders>
              <w:bottom w:val="single" w:sz="16" w:space="0" w:color="000000"/>
            </w:tcBorders>
            <w:shd w:val="clear" w:color="auto" w:fill="FFFFFF"/>
            <w:tcMar>
              <w:top w:w="30" w:type="dxa"/>
              <w:left w:w="30" w:type="dxa"/>
              <w:bottom w:w="30" w:type="dxa"/>
              <w:right w:w="30" w:type="dxa"/>
            </w:tcMar>
            <w:vAlign w:val="bottom"/>
          </w:tcPr>
          <w:p w:rsidR="00705A46" w:rsidRPr="00A034C6" w:rsidRDefault="00705A46" w:rsidP="008A6CD4">
            <w:pPr>
              <w:autoSpaceDE w:val="0"/>
              <w:autoSpaceDN w:val="0"/>
              <w:adjustRightInd w:val="0"/>
              <w:spacing w:after="0"/>
              <w:jc w:val="both"/>
              <w:rPr>
                <w:rFonts w:ascii="Arial Narrow" w:hAnsi="Arial Narrow"/>
                <w:sz w:val="24"/>
                <w:szCs w:val="24"/>
              </w:rPr>
            </w:pPr>
          </w:p>
        </w:tc>
        <w:tc>
          <w:tcPr>
            <w:tcW w:w="1109" w:type="dxa"/>
            <w:vMerge/>
            <w:tcBorders>
              <w:bottom w:val="single" w:sz="16" w:space="0" w:color="000000"/>
            </w:tcBorders>
            <w:shd w:val="clear" w:color="auto" w:fill="FFFFFF"/>
            <w:tcMar>
              <w:top w:w="30" w:type="dxa"/>
              <w:left w:w="30" w:type="dxa"/>
              <w:bottom w:w="30" w:type="dxa"/>
              <w:right w:w="30" w:type="dxa"/>
            </w:tcMar>
            <w:vAlign w:val="bottom"/>
          </w:tcPr>
          <w:p w:rsidR="00705A46" w:rsidRPr="00A034C6" w:rsidRDefault="00705A46" w:rsidP="008A6CD4">
            <w:pPr>
              <w:autoSpaceDE w:val="0"/>
              <w:autoSpaceDN w:val="0"/>
              <w:adjustRightInd w:val="0"/>
              <w:spacing w:after="0"/>
              <w:jc w:val="both"/>
              <w:rPr>
                <w:rFonts w:ascii="Arial Narrow" w:hAnsi="Arial Narrow"/>
                <w:sz w:val="24"/>
                <w:szCs w:val="24"/>
              </w:rPr>
            </w:pPr>
          </w:p>
        </w:tc>
        <w:tc>
          <w:tcPr>
            <w:tcW w:w="1269" w:type="dxa"/>
            <w:tcBorders>
              <w:bottom w:val="single" w:sz="16" w:space="0" w:color="000000"/>
            </w:tcBorders>
            <w:shd w:val="clear" w:color="auto" w:fill="FFFFFF"/>
            <w:tcMar>
              <w:top w:w="30" w:type="dxa"/>
              <w:left w:w="30" w:type="dxa"/>
              <w:bottom w:w="30" w:type="dxa"/>
              <w:right w:w="30" w:type="dxa"/>
            </w:tcMar>
            <w:vAlign w:val="bottom"/>
          </w:tcPr>
          <w:p w:rsidR="00705A46" w:rsidRPr="00A034C6" w:rsidRDefault="00705A46" w:rsidP="008A6CD4">
            <w:pPr>
              <w:autoSpaceDE w:val="0"/>
              <w:autoSpaceDN w:val="0"/>
              <w:adjustRightInd w:val="0"/>
              <w:spacing w:after="0"/>
              <w:jc w:val="both"/>
              <w:rPr>
                <w:rFonts w:ascii="Arial Narrow" w:hAnsi="Arial Narrow" w:cs="Arial"/>
                <w:color w:val="000000"/>
                <w:sz w:val="24"/>
                <w:szCs w:val="24"/>
                <w:lang w:val="en-US"/>
              </w:rPr>
            </w:pPr>
            <w:r w:rsidRPr="00A034C6">
              <w:rPr>
                <w:rFonts w:ascii="Arial Narrow" w:hAnsi="Arial Narrow" w:cs="Arial"/>
                <w:color w:val="000000"/>
                <w:sz w:val="24"/>
                <w:szCs w:val="24"/>
                <w:lang w:val="en-US"/>
              </w:rPr>
              <w:t>Lower</w:t>
            </w:r>
          </w:p>
        </w:tc>
        <w:tc>
          <w:tcPr>
            <w:tcW w:w="1114" w:type="dxa"/>
            <w:tcBorders>
              <w:bottom w:val="single" w:sz="16" w:space="0" w:color="000000"/>
            </w:tcBorders>
            <w:shd w:val="clear" w:color="auto" w:fill="FFFFFF"/>
            <w:tcMar>
              <w:top w:w="30" w:type="dxa"/>
              <w:left w:w="30" w:type="dxa"/>
              <w:bottom w:w="30" w:type="dxa"/>
              <w:right w:w="30" w:type="dxa"/>
            </w:tcMar>
            <w:vAlign w:val="bottom"/>
          </w:tcPr>
          <w:p w:rsidR="00705A46" w:rsidRPr="00A034C6" w:rsidRDefault="00705A46" w:rsidP="008A6CD4">
            <w:pPr>
              <w:autoSpaceDE w:val="0"/>
              <w:autoSpaceDN w:val="0"/>
              <w:adjustRightInd w:val="0"/>
              <w:spacing w:after="0"/>
              <w:jc w:val="both"/>
              <w:rPr>
                <w:rFonts w:ascii="Arial Narrow" w:hAnsi="Arial Narrow" w:cs="Arial"/>
                <w:color w:val="000000"/>
                <w:sz w:val="24"/>
                <w:szCs w:val="24"/>
                <w:lang w:val="en-US"/>
              </w:rPr>
            </w:pPr>
            <w:r w:rsidRPr="00A034C6">
              <w:rPr>
                <w:rFonts w:ascii="Arial Narrow" w:hAnsi="Arial Narrow" w:cs="Arial"/>
                <w:color w:val="000000"/>
                <w:sz w:val="24"/>
                <w:szCs w:val="24"/>
                <w:lang w:val="en-US"/>
              </w:rPr>
              <w:t>Upper</w:t>
            </w:r>
          </w:p>
        </w:tc>
        <w:tc>
          <w:tcPr>
            <w:tcW w:w="633"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705A46" w:rsidRPr="00A034C6" w:rsidRDefault="00705A46" w:rsidP="008A6CD4">
            <w:pPr>
              <w:autoSpaceDE w:val="0"/>
              <w:autoSpaceDN w:val="0"/>
              <w:adjustRightInd w:val="0"/>
              <w:spacing w:after="0"/>
              <w:jc w:val="both"/>
              <w:rPr>
                <w:rFonts w:ascii="Arial Narrow" w:hAnsi="Arial Narrow" w:cs="Arial"/>
                <w:color w:val="000000"/>
                <w:sz w:val="24"/>
                <w:szCs w:val="24"/>
              </w:rPr>
            </w:pPr>
          </w:p>
        </w:tc>
        <w:tc>
          <w:tcPr>
            <w:tcW w:w="633"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705A46" w:rsidRPr="00A034C6" w:rsidRDefault="00705A46" w:rsidP="008A6CD4">
            <w:pPr>
              <w:autoSpaceDE w:val="0"/>
              <w:autoSpaceDN w:val="0"/>
              <w:adjustRightInd w:val="0"/>
              <w:spacing w:after="0"/>
              <w:jc w:val="both"/>
              <w:rPr>
                <w:rFonts w:ascii="Arial Narrow" w:hAnsi="Arial Narrow" w:cs="Arial"/>
                <w:color w:val="000000"/>
                <w:sz w:val="24"/>
                <w:szCs w:val="24"/>
              </w:rPr>
            </w:pPr>
          </w:p>
        </w:tc>
        <w:tc>
          <w:tcPr>
            <w:tcW w:w="634"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705A46" w:rsidRPr="00A034C6" w:rsidRDefault="00705A46" w:rsidP="008A6CD4">
            <w:pPr>
              <w:autoSpaceDE w:val="0"/>
              <w:autoSpaceDN w:val="0"/>
              <w:adjustRightInd w:val="0"/>
              <w:spacing w:after="0"/>
              <w:jc w:val="both"/>
              <w:rPr>
                <w:rFonts w:ascii="Arial Narrow" w:hAnsi="Arial Narrow" w:cs="Arial"/>
                <w:color w:val="000000"/>
                <w:sz w:val="24"/>
                <w:szCs w:val="24"/>
              </w:rPr>
            </w:pPr>
          </w:p>
        </w:tc>
      </w:tr>
      <w:tr w:rsidR="00B40DFB" w:rsidRPr="00A034C6" w:rsidTr="00B40DFB">
        <w:trPr>
          <w:cantSplit/>
          <w:trHeight w:val="229"/>
        </w:trPr>
        <w:tc>
          <w:tcPr>
            <w:tcW w:w="684"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05A46" w:rsidRPr="00A034C6" w:rsidRDefault="00705A46" w:rsidP="008A6CD4">
            <w:pPr>
              <w:autoSpaceDE w:val="0"/>
              <w:autoSpaceDN w:val="0"/>
              <w:adjustRightInd w:val="0"/>
              <w:spacing w:after="0"/>
              <w:jc w:val="both"/>
              <w:rPr>
                <w:rFonts w:ascii="Arial Narrow" w:hAnsi="Arial Narrow" w:cs="Arial"/>
                <w:color w:val="000000"/>
                <w:sz w:val="24"/>
                <w:szCs w:val="24"/>
                <w:lang w:val="en-US"/>
              </w:rPr>
            </w:pPr>
            <w:r w:rsidRPr="00A034C6">
              <w:rPr>
                <w:rFonts w:ascii="Arial Narrow" w:hAnsi="Arial Narrow" w:cs="Arial"/>
                <w:color w:val="000000"/>
                <w:sz w:val="24"/>
                <w:szCs w:val="24"/>
                <w:lang w:val="en-US"/>
              </w:rPr>
              <w:t>Pair 1  Pre test</w:t>
            </w:r>
            <w:r w:rsidRPr="00A034C6">
              <w:rPr>
                <w:rFonts w:ascii="Arial Narrow" w:hAnsi="Arial Narrow" w:cs="Arial"/>
                <w:color w:val="000000"/>
                <w:sz w:val="24"/>
                <w:szCs w:val="24"/>
                <w:lang w:val="en-US"/>
              </w:rPr>
              <w:br/>
              <w:t>Post test</w:t>
            </w:r>
          </w:p>
        </w:tc>
        <w:tc>
          <w:tcPr>
            <w:tcW w:w="747"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705A46" w:rsidRPr="00A034C6" w:rsidRDefault="00705A46" w:rsidP="008A6CD4">
            <w:pPr>
              <w:autoSpaceDE w:val="0"/>
              <w:autoSpaceDN w:val="0"/>
              <w:adjustRightInd w:val="0"/>
              <w:spacing w:after="0"/>
              <w:ind w:left="-559"/>
              <w:jc w:val="both"/>
              <w:rPr>
                <w:rFonts w:ascii="Arial Narrow" w:hAnsi="Arial Narrow" w:cs="Arial"/>
                <w:color w:val="000000"/>
                <w:sz w:val="24"/>
                <w:szCs w:val="24"/>
                <w:lang w:val="en-US"/>
              </w:rPr>
            </w:pPr>
          </w:p>
        </w:tc>
        <w:tc>
          <w:tcPr>
            <w:tcW w:w="110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705A46" w:rsidRPr="00A034C6" w:rsidRDefault="00705A46" w:rsidP="008A6CD4">
            <w:pPr>
              <w:autoSpaceDE w:val="0"/>
              <w:autoSpaceDN w:val="0"/>
              <w:adjustRightInd w:val="0"/>
              <w:spacing w:after="0"/>
              <w:jc w:val="both"/>
              <w:rPr>
                <w:rFonts w:ascii="Arial Narrow" w:hAnsi="Arial Narrow" w:cs="Arial"/>
                <w:color w:val="000000"/>
                <w:sz w:val="24"/>
                <w:szCs w:val="24"/>
              </w:rPr>
            </w:pPr>
            <w:r w:rsidRPr="00A034C6">
              <w:rPr>
                <w:rFonts w:ascii="Arial Narrow" w:hAnsi="Arial Narrow" w:cs="Arial"/>
                <w:color w:val="000000"/>
                <w:sz w:val="24"/>
                <w:szCs w:val="24"/>
              </w:rPr>
              <w:t>-34.600</w:t>
            </w:r>
          </w:p>
        </w:tc>
        <w:tc>
          <w:tcPr>
            <w:tcW w:w="111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705A46" w:rsidRPr="00A034C6" w:rsidRDefault="00705A46" w:rsidP="008A6CD4">
            <w:pPr>
              <w:autoSpaceDE w:val="0"/>
              <w:autoSpaceDN w:val="0"/>
              <w:adjustRightInd w:val="0"/>
              <w:spacing w:after="0"/>
              <w:jc w:val="both"/>
              <w:rPr>
                <w:rFonts w:ascii="Arial Narrow" w:hAnsi="Arial Narrow" w:cs="Arial"/>
                <w:color w:val="000000"/>
                <w:sz w:val="24"/>
                <w:szCs w:val="24"/>
              </w:rPr>
            </w:pPr>
            <w:r w:rsidRPr="00A034C6">
              <w:rPr>
                <w:rFonts w:ascii="Arial Narrow" w:hAnsi="Arial Narrow" w:cs="Arial"/>
                <w:color w:val="000000"/>
                <w:sz w:val="24"/>
                <w:szCs w:val="24"/>
              </w:rPr>
              <w:t>27.273</w:t>
            </w:r>
          </w:p>
        </w:tc>
        <w:tc>
          <w:tcPr>
            <w:tcW w:w="1109"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705A46" w:rsidRPr="00A034C6" w:rsidRDefault="00705A46" w:rsidP="008A6CD4">
            <w:pPr>
              <w:autoSpaceDE w:val="0"/>
              <w:autoSpaceDN w:val="0"/>
              <w:adjustRightInd w:val="0"/>
              <w:spacing w:after="0"/>
              <w:jc w:val="both"/>
              <w:rPr>
                <w:rFonts w:ascii="Arial Narrow" w:hAnsi="Arial Narrow" w:cs="Arial"/>
                <w:color w:val="000000"/>
                <w:sz w:val="24"/>
                <w:szCs w:val="24"/>
              </w:rPr>
            </w:pPr>
            <w:r w:rsidRPr="00A034C6">
              <w:rPr>
                <w:rFonts w:ascii="Arial Narrow" w:hAnsi="Arial Narrow" w:cs="Arial"/>
                <w:color w:val="000000"/>
                <w:sz w:val="24"/>
                <w:szCs w:val="24"/>
              </w:rPr>
              <w:t>8.625</w:t>
            </w:r>
          </w:p>
        </w:tc>
        <w:tc>
          <w:tcPr>
            <w:tcW w:w="1269"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705A46" w:rsidRPr="00A034C6" w:rsidRDefault="00705A46" w:rsidP="008A6CD4">
            <w:pPr>
              <w:autoSpaceDE w:val="0"/>
              <w:autoSpaceDN w:val="0"/>
              <w:adjustRightInd w:val="0"/>
              <w:spacing w:after="0"/>
              <w:jc w:val="both"/>
              <w:rPr>
                <w:rFonts w:ascii="Arial Narrow" w:hAnsi="Arial Narrow" w:cs="Arial"/>
                <w:color w:val="000000"/>
                <w:sz w:val="24"/>
                <w:szCs w:val="24"/>
              </w:rPr>
            </w:pPr>
            <w:r w:rsidRPr="00A034C6">
              <w:rPr>
                <w:rFonts w:ascii="Arial Narrow" w:hAnsi="Arial Narrow" w:cs="Arial"/>
                <w:color w:val="000000"/>
                <w:sz w:val="24"/>
                <w:szCs w:val="24"/>
              </w:rPr>
              <w:t>-54.110</w:t>
            </w:r>
          </w:p>
        </w:tc>
        <w:tc>
          <w:tcPr>
            <w:tcW w:w="1114"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705A46" w:rsidRPr="00A034C6" w:rsidRDefault="00705A46" w:rsidP="008A6CD4">
            <w:pPr>
              <w:autoSpaceDE w:val="0"/>
              <w:autoSpaceDN w:val="0"/>
              <w:adjustRightInd w:val="0"/>
              <w:spacing w:after="0"/>
              <w:jc w:val="both"/>
              <w:rPr>
                <w:rFonts w:ascii="Arial Narrow" w:hAnsi="Arial Narrow" w:cs="Arial"/>
                <w:color w:val="000000"/>
                <w:sz w:val="24"/>
                <w:szCs w:val="24"/>
              </w:rPr>
            </w:pPr>
            <w:r w:rsidRPr="00A034C6">
              <w:rPr>
                <w:rFonts w:ascii="Arial Narrow" w:hAnsi="Arial Narrow" w:cs="Arial"/>
                <w:color w:val="000000"/>
                <w:sz w:val="24"/>
                <w:szCs w:val="24"/>
              </w:rPr>
              <w:t>-15.090</w:t>
            </w:r>
          </w:p>
        </w:tc>
        <w:tc>
          <w:tcPr>
            <w:tcW w:w="633"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705A46" w:rsidRPr="00A034C6" w:rsidRDefault="00705A46" w:rsidP="008A6CD4">
            <w:pPr>
              <w:autoSpaceDE w:val="0"/>
              <w:autoSpaceDN w:val="0"/>
              <w:adjustRightInd w:val="0"/>
              <w:spacing w:after="0"/>
              <w:jc w:val="both"/>
              <w:rPr>
                <w:rFonts w:ascii="Arial Narrow" w:hAnsi="Arial Narrow" w:cs="Arial"/>
                <w:color w:val="000000"/>
                <w:sz w:val="24"/>
                <w:szCs w:val="24"/>
                <w:lang w:val="en-US"/>
              </w:rPr>
            </w:pPr>
            <w:r w:rsidRPr="00A034C6">
              <w:rPr>
                <w:rFonts w:ascii="Arial Narrow" w:hAnsi="Arial Narrow" w:cs="Arial"/>
                <w:color w:val="000000"/>
                <w:sz w:val="24"/>
                <w:szCs w:val="24"/>
                <w:lang w:val="en-US"/>
              </w:rPr>
              <w:t>-4.012</w:t>
            </w:r>
          </w:p>
        </w:tc>
        <w:tc>
          <w:tcPr>
            <w:tcW w:w="633"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705A46" w:rsidRPr="00A034C6" w:rsidRDefault="00705A46" w:rsidP="008A6CD4">
            <w:pPr>
              <w:autoSpaceDE w:val="0"/>
              <w:autoSpaceDN w:val="0"/>
              <w:adjustRightInd w:val="0"/>
              <w:spacing w:after="0"/>
              <w:jc w:val="both"/>
              <w:rPr>
                <w:rFonts w:ascii="Arial Narrow" w:hAnsi="Arial Narrow" w:cs="Arial"/>
                <w:color w:val="000000"/>
                <w:sz w:val="24"/>
                <w:szCs w:val="24"/>
                <w:lang w:val="en-US"/>
              </w:rPr>
            </w:pPr>
            <w:r w:rsidRPr="00A034C6">
              <w:rPr>
                <w:rFonts w:ascii="Arial Narrow" w:hAnsi="Arial Narrow" w:cs="Arial"/>
                <w:color w:val="000000"/>
                <w:sz w:val="24"/>
                <w:szCs w:val="24"/>
                <w:lang w:val="en-US"/>
              </w:rPr>
              <w:t>9</w:t>
            </w:r>
          </w:p>
        </w:tc>
        <w:tc>
          <w:tcPr>
            <w:tcW w:w="634"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705A46" w:rsidRPr="00A034C6" w:rsidRDefault="00705A46" w:rsidP="008A6CD4">
            <w:pPr>
              <w:autoSpaceDE w:val="0"/>
              <w:autoSpaceDN w:val="0"/>
              <w:adjustRightInd w:val="0"/>
              <w:spacing w:after="0"/>
              <w:jc w:val="both"/>
              <w:rPr>
                <w:rFonts w:ascii="Arial Narrow" w:hAnsi="Arial Narrow" w:cs="Arial"/>
                <w:color w:val="000000"/>
                <w:sz w:val="24"/>
                <w:szCs w:val="24"/>
                <w:lang w:val="en-US"/>
              </w:rPr>
            </w:pPr>
            <w:r w:rsidRPr="00A034C6">
              <w:rPr>
                <w:rFonts w:ascii="Arial Narrow" w:hAnsi="Arial Narrow" w:cs="Arial"/>
                <w:color w:val="000000"/>
                <w:sz w:val="24"/>
                <w:szCs w:val="24"/>
                <w:lang w:val="en-US"/>
              </w:rPr>
              <w:t>.003</w:t>
            </w:r>
          </w:p>
        </w:tc>
      </w:tr>
    </w:tbl>
    <w:p w:rsidR="00B40DFB" w:rsidRPr="00A034C6" w:rsidRDefault="00B40DFB" w:rsidP="008A6CD4">
      <w:pPr>
        <w:spacing w:after="0"/>
        <w:ind w:firstLine="720"/>
        <w:jc w:val="both"/>
        <w:rPr>
          <w:rFonts w:ascii="Arial Narrow" w:hAnsi="Arial Narrow"/>
          <w:sz w:val="24"/>
          <w:szCs w:val="24"/>
          <w:lang w:val="en-US"/>
        </w:rPr>
      </w:pPr>
    </w:p>
    <w:p w:rsidR="00705A46" w:rsidRPr="00A034C6" w:rsidRDefault="00705A46" w:rsidP="008A6CD4">
      <w:pPr>
        <w:spacing w:after="0"/>
        <w:ind w:firstLine="720"/>
        <w:jc w:val="both"/>
        <w:rPr>
          <w:rFonts w:ascii="Arial Narrow" w:hAnsi="Arial Narrow"/>
          <w:sz w:val="24"/>
          <w:szCs w:val="24"/>
          <w:lang w:val="en-US"/>
        </w:rPr>
      </w:pPr>
      <w:r w:rsidRPr="00A034C6">
        <w:rPr>
          <w:rFonts w:ascii="Arial Narrow" w:hAnsi="Arial Narrow"/>
          <w:sz w:val="24"/>
          <w:szCs w:val="24"/>
        </w:rPr>
        <w:t xml:space="preserve">Berdasarkan pada probabilitas tingkat signifikasi 5% hasil uji statistik melalui Uji T diperoleh t hitung sebesar -4,012. Dengan pengujian 2 sisi menggunakan signifikansi 0,025 sisi diperoleh t tabel sebesar +2,228/-2,228. Karena t hitung &lt; t tabel  yaitu -4,012 &lt; -2,228 maka Ho ditolak artinya ada perbedaan antara sebelum diberikan layanan bimbingan kelompok dan sesudah diberikan layanan bimbingan kelompok. Oleh karena itu dapat disimpulkan bahwa layanan bimbingan kelompok dengan teknik </w:t>
      </w:r>
      <w:r w:rsidRPr="00A034C6">
        <w:rPr>
          <w:rFonts w:ascii="Arial Narrow" w:hAnsi="Arial Narrow"/>
          <w:i/>
          <w:sz w:val="24"/>
          <w:szCs w:val="24"/>
        </w:rPr>
        <w:t>self management</w:t>
      </w:r>
      <w:r w:rsidRPr="00A034C6">
        <w:rPr>
          <w:rFonts w:ascii="Arial Narrow" w:hAnsi="Arial Narrow"/>
          <w:sz w:val="24"/>
          <w:szCs w:val="24"/>
        </w:rPr>
        <w:t xml:space="preserve"> untuk meningkatkan disiplin belajar siswa.</w:t>
      </w:r>
    </w:p>
    <w:p w:rsidR="00705A46" w:rsidRPr="00A034C6" w:rsidRDefault="00705A46" w:rsidP="008A6CD4">
      <w:pPr>
        <w:spacing w:after="0"/>
        <w:ind w:firstLine="720"/>
        <w:jc w:val="both"/>
        <w:rPr>
          <w:rFonts w:ascii="Arial Narrow" w:hAnsi="Arial Narrow"/>
          <w:bCs/>
          <w:iCs/>
          <w:sz w:val="24"/>
          <w:szCs w:val="24"/>
          <w:lang w:val="en-US"/>
        </w:rPr>
      </w:pPr>
    </w:p>
    <w:p w:rsidR="00B40DFB" w:rsidRPr="00A034C6" w:rsidRDefault="00B40DFB" w:rsidP="008A6CD4">
      <w:pPr>
        <w:widowControl w:val="0"/>
        <w:autoSpaceDE w:val="0"/>
        <w:autoSpaceDN w:val="0"/>
        <w:adjustRightInd w:val="0"/>
        <w:spacing w:after="0"/>
        <w:ind w:left="14" w:right="-1" w:firstLine="1"/>
        <w:jc w:val="both"/>
        <w:rPr>
          <w:rFonts w:ascii="Arial Narrow" w:hAnsi="Arial Narrow"/>
          <w:b/>
          <w:iCs/>
          <w:spacing w:val="2"/>
          <w:sz w:val="24"/>
          <w:szCs w:val="24"/>
        </w:rPr>
      </w:pPr>
      <w:r w:rsidRPr="00A034C6">
        <w:rPr>
          <w:rFonts w:ascii="Arial Narrow" w:hAnsi="Arial Narrow"/>
          <w:b/>
          <w:iCs/>
          <w:spacing w:val="2"/>
          <w:sz w:val="24"/>
          <w:szCs w:val="24"/>
        </w:rPr>
        <w:t>Pembahasan</w:t>
      </w:r>
    </w:p>
    <w:p w:rsidR="00B40DFB" w:rsidRPr="00A034C6" w:rsidRDefault="00B40DFB" w:rsidP="008A6CD4">
      <w:pPr>
        <w:spacing w:after="0"/>
        <w:ind w:firstLine="709"/>
        <w:jc w:val="both"/>
        <w:rPr>
          <w:rFonts w:ascii="Arial Narrow" w:eastAsia="Calibri" w:hAnsi="Arial Narrow"/>
          <w:color w:val="000000"/>
          <w:sz w:val="24"/>
          <w:szCs w:val="24"/>
          <w:lang w:val="en-US"/>
        </w:rPr>
      </w:pPr>
      <w:r w:rsidRPr="00A034C6">
        <w:rPr>
          <w:rFonts w:ascii="Arial Narrow" w:eastAsia="Calibri" w:hAnsi="Arial Narrow"/>
          <w:color w:val="000000"/>
          <w:sz w:val="24"/>
          <w:szCs w:val="24"/>
        </w:rPr>
        <w:t>Model bimbingan kelompok</w:t>
      </w:r>
      <w:r w:rsidRPr="00A034C6">
        <w:rPr>
          <w:rFonts w:ascii="Arial Narrow" w:eastAsia="Calibri" w:hAnsi="Arial Narrow"/>
          <w:i/>
          <w:color w:val="000000"/>
          <w:sz w:val="24"/>
          <w:szCs w:val="24"/>
        </w:rPr>
        <w:t xml:space="preserve"> </w:t>
      </w:r>
      <w:r w:rsidRPr="00A034C6">
        <w:rPr>
          <w:rFonts w:ascii="Arial Narrow" w:eastAsia="Calibri" w:hAnsi="Arial Narrow"/>
          <w:color w:val="000000"/>
          <w:sz w:val="24"/>
          <w:szCs w:val="24"/>
        </w:rPr>
        <w:t xml:space="preserve">dengan teknik </w:t>
      </w:r>
      <w:r w:rsidRPr="00A034C6">
        <w:rPr>
          <w:rFonts w:ascii="Arial Narrow" w:eastAsia="Calibri" w:hAnsi="Arial Narrow"/>
          <w:i/>
          <w:color w:val="000000"/>
          <w:sz w:val="24"/>
          <w:szCs w:val="24"/>
        </w:rPr>
        <w:t>self management</w:t>
      </w:r>
      <w:r w:rsidRPr="00A034C6">
        <w:rPr>
          <w:rFonts w:ascii="Arial Narrow" w:eastAsia="Calibri" w:hAnsi="Arial Narrow"/>
          <w:color w:val="000000"/>
          <w:sz w:val="24"/>
          <w:szCs w:val="24"/>
        </w:rPr>
        <w:t xml:space="preserve"> yang dirumuskan dalam penelitian ini adalah bimbingan kelompok</w:t>
      </w:r>
      <w:r w:rsidRPr="00A034C6">
        <w:rPr>
          <w:rFonts w:ascii="Arial Narrow" w:eastAsia="Calibri" w:hAnsi="Arial Narrow"/>
          <w:i/>
          <w:color w:val="000000"/>
          <w:sz w:val="24"/>
          <w:szCs w:val="24"/>
        </w:rPr>
        <w:t xml:space="preserve"> </w:t>
      </w:r>
      <w:r w:rsidRPr="00A034C6">
        <w:rPr>
          <w:rFonts w:ascii="Arial Narrow" w:eastAsia="Calibri" w:hAnsi="Arial Narrow"/>
          <w:color w:val="000000"/>
          <w:sz w:val="24"/>
          <w:szCs w:val="24"/>
        </w:rPr>
        <w:t xml:space="preserve">dengan teknik </w:t>
      </w:r>
      <w:r w:rsidRPr="00A034C6">
        <w:rPr>
          <w:rFonts w:ascii="Arial Narrow" w:eastAsia="Calibri" w:hAnsi="Arial Narrow"/>
          <w:i/>
          <w:color w:val="000000"/>
          <w:sz w:val="24"/>
          <w:szCs w:val="24"/>
        </w:rPr>
        <w:t>self management</w:t>
      </w:r>
      <w:r w:rsidRPr="00A034C6">
        <w:rPr>
          <w:rFonts w:ascii="Arial Narrow" w:eastAsia="Calibri" w:hAnsi="Arial Narrow"/>
          <w:color w:val="000000"/>
          <w:sz w:val="24"/>
          <w:szCs w:val="24"/>
        </w:rPr>
        <w:t xml:space="preserve"> untuk meningkatkan disiplin belajar. Asumsinya bahwa disiplin belajar perlu ditingkatkan dikarenakan dapat menghambat prestasi siswa. Pembahasan penelitian lebih jelasnya dapat dilihat sebagai berikut.</w:t>
      </w:r>
    </w:p>
    <w:p w:rsidR="00B40DFB" w:rsidRPr="00A034C6" w:rsidRDefault="00B40DFB" w:rsidP="008A6CD4">
      <w:pPr>
        <w:pStyle w:val="ListParagraph"/>
        <w:numPr>
          <w:ilvl w:val="0"/>
          <w:numId w:val="19"/>
        </w:numPr>
        <w:spacing w:after="0" w:line="240" w:lineRule="auto"/>
        <w:ind w:left="360"/>
        <w:jc w:val="both"/>
        <w:rPr>
          <w:rFonts w:ascii="Arial Narrow" w:eastAsia="Calibri" w:hAnsi="Arial Narrow"/>
          <w:color w:val="000000"/>
          <w:sz w:val="24"/>
          <w:szCs w:val="24"/>
        </w:rPr>
      </w:pPr>
      <w:r w:rsidRPr="00A034C6">
        <w:rPr>
          <w:rFonts w:ascii="Arial Narrow" w:eastAsia="Calibri" w:hAnsi="Arial Narrow"/>
          <w:sz w:val="24"/>
          <w:szCs w:val="24"/>
        </w:rPr>
        <w:t>Pelaksanaan Bimbingan kelompok</w:t>
      </w:r>
    </w:p>
    <w:p w:rsidR="00B40DFB" w:rsidRPr="00A034C6" w:rsidRDefault="00B40DFB" w:rsidP="008A6CD4">
      <w:pPr>
        <w:pStyle w:val="ListParagraph"/>
        <w:spacing w:after="0" w:line="240" w:lineRule="auto"/>
        <w:ind w:left="0" w:firstLine="720"/>
        <w:jc w:val="both"/>
        <w:rPr>
          <w:rFonts w:ascii="Arial Narrow" w:hAnsi="Arial Narrow"/>
          <w:sz w:val="24"/>
          <w:szCs w:val="24"/>
        </w:rPr>
      </w:pPr>
      <w:r w:rsidRPr="00A034C6">
        <w:rPr>
          <w:rFonts w:ascii="Arial Narrow" w:hAnsi="Arial Narrow"/>
          <w:sz w:val="24"/>
          <w:szCs w:val="24"/>
        </w:rPr>
        <w:t>Pelaksanaan layanan bimbingan kelompok, di SMP Empu Tantular Semarang sudah melaksanakan layanan bimbingan kelompok dengan baik. Model pelaksanaan bimbingan kelompok yaitu melalui tahap-tahap bimbingan kelompok yang sudah ada yaitu tahap pembentukan, tahap peralihan, tahap kegiatan dan tahap pengakhiran. Waktu pelaksanaan bimbingan kelompok biasanya dilaksanakan pada saat class meeting. Hal itu dilakukan karena pelaksanaan layanan bimbingan kelompok tidak boleh mengganggu waktu pembelajaran. Apabila tidak pada saat class meeting, pada saat pulang sekolah dan tempatnya di ruang kelas. Jumlah anggota kelompok yang ditentukan oleh guru bimbingan dan konseling yaitu 8-10 siswa. Adapun tahap-tahap yang dilakukan sebagai berikut:</w:t>
      </w:r>
    </w:p>
    <w:p w:rsidR="00B40DFB" w:rsidRPr="00A034C6" w:rsidRDefault="00B40DFB" w:rsidP="008A6CD4">
      <w:pPr>
        <w:pStyle w:val="ListParagraph"/>
        <w:spacing w:after="0" w:line="240" w:lineRule="auto"/>
        <w:ind w:left="0" w:firstLine="720"/>
        <w:jc w:val="both"/>
        <w:rPr>
          <w:rFonts w:ascii="Arial Narrow" w:hAnsi="Arial Narrow"/>
          <w:sz w:val="24"/>
          <w:szCs w:val="24"/>
        </w:rPr>
      </w:pPr>
      <w:r w:rsidRPr="00A034C6">
        <w:rPr>
          <w:rFonts w:ascii="Arial Narrow" w:hAnsi="Arial Narrow"/>
          <w:sz w:val="24"/>
          <w:szCs w:val="24"/>
        </w:rPr>
        <w:t>Tahapan pelaksanaan layanan bimbingan kelompok secara ideal (mengutip dari tahapan layanan bimbingan kelompok yang dikembangkan oleh Mungin) seharusnya melewati tahap permulaan (</w:t>
      </w:r>
      <w:r w:rsidRPr="00A034C6">
        <w:rPr>
          <w:rFonts w:ascii="Arial Narrow" w:hAnsi="Arial Narrow"/>
          <w:i/>
          <w:sz w:val="24"/>
          <w:szCs w:val="24"/>
        </w:rPr>
        <w:t>beginning stage</w:t>
      </w:r>
      <w:r w:rsidRPr="00A034C6">
        <w:rPr>
          <w:rFonts w:ascii="Arial Narrow" w:hAnsi="Arial Narrow"/>
          <w:sz w:val="24"/>
          <w:szCs w:val="24"/>
        </w:rPr>
        <w:t>), tahap transisi (</w:t>
      </w:r>
      <w:r w:rsidRPr="00A034C6">
        <w:rPr>
          <w:rFonts w:ascii="Arial Narrow" w:hAnsi="Arial Narrow"/>
          <w:i/>
          <w:sz w:val="24"/>
          <w:szCs w:val="24"/>
        </w:rPr>
        <w:t>transition  stage</w:t>
      </w:r>
      <w:r w:rsidRPr="00A034C6">
        <w:rPr>
          <w:rFonts w:ascii="Arial Narrow" w:hAnsi="Arial Narrow"/>
          <w:sz w:val="24"/>
          <w:szCs w:val="24"/>
        </w:rPr>
        <w:t>), tahap kegiatan (</w:t>
      </w:r>
      <w:r w:rsidRPr="00A034C6">
        <w:rPr>
          <w:rFonts w:ascii="Arial Narrow" w:hAnsi="Arial Narrow"/>
          <w:i/>
          <w:sz w:val="24"/>
          <w:szCs w:val="24"/>
        </w:rPr>
        <w:t>working stage</w:t>
      </w:r>
      <w:r w:rsidRPr="00A034C6">
        <w:rPr>
          <w:rFonts w:ascii="Arial Narrow" w:hAnsi="Arial Narrow"/>
          <w:sz w:val="24"/>
          <w:szCs w:val="24"/>
        </w:rPr>
        <w:t>), dan tahap pengakhiran (</w:t>
      </w:r>
      <w:r w:rsidRPr="00A034C6">
        <w:rPr>
          <w:rFonts w:ascii="Arial Narrow" w:hAnsi="Arial Narrow"/>
          <w:i/>
          <w:sz w:val="24"/>
          <w:szCs w:val="24"/>
        </w:rPr>
        <w:t>termination stage</w:t>
      </w:r>
      <w:r w:rsidRPr="00A034C6">
        <w:rPr>
          <w:rFonts w:ascii="Arial Narrow" w:hAnsi="Arial Narrow"/>
          <w:sz w:val="24"/>
          <w:szCs w:val="24"/>
        </w:rPr>
        <w:t>). Secara operasional ke-4 tahapan tersebut dilaksanakan sesuai dengan teknik, perlakuan, dan tujuan yang ingin dicapai dari layanan bimbingan kelompok.</w:t>
      </w:r>
    </w:p>
    <w:p w:rsidR="00B40DFB" w:rsidRPr="00A034C6" w:rsidRDefault="00B40DFB" w:rsidP="008A6CD4">
      <w:pPr>
        <w:pStyle w:val="ListParagraph"/>
        <w:spacing w:after="0" w:line="240" w:lineRule="auto"/>
        <w:ind w:left="0" w:firstLine="720"/>
        <w:jc w:val="both"/>
        <w:rPr>
          <w:rFonts w:ascii="Arial Narrow" w:hAnsi="Arial Narrow"/>
          <w:sz w:val="24"/>
          <w:szCs w:val="24"/>
        </w:rPr>
      </w:pPr>
      <w:r w:rsidRPr="00A034C6">
        <w:rPr>
          <w:rFonts w:ascii="Arial Narrow" w:hAnsi="Arial Narrow"/>
          <w:sz w:val="24"/>
          <w:szCs w:val="24"/>
        </w:rPr>
        <w:t xml:space="preserve">Tahap permulaan, Dalam tahap permulaan ini, ada beberapa hal yang dilakukan oleh seorang konselor antara lain: (a) tahap pengenalan yaitu dengan cara memperkenalkan diri antar anggota kelompok dengan diri konselor; (b) tahap pelibatan diri yaitu dalam hal ini, seorang konselor menjelaskan pengertian dan tujuan dari kegiatan bimbingan kelompok, merangsang dan memantapkan keterlibatan anggota kelompok dalam suasana anggota kelompok; (c) agenda yaitu penentuan agenda yang akan dibahas dalam kegiatan bimbingan kelompok; (d) norma kelompok, yaitu seorang konselor menekankan pada norma-norma yang dilakukan dan disepakati bersama dalam anggota kelompok; (e) </w:t>
      </w:r>
      <w:r w:rsidRPr="00A034C6">
        <w:rPr>
          <w:rFonts w:ascii="Arial Narrow" w:hAnsi="Arial Narrow"/>
          <w:sz w:val="24"/>
          <w:szCs w:val="24"/>
        </w:rPr>
        <w:lastRenderedPageBreak/>
        <w:t>penggalian ide dan perasaan yaitu menggali ide ide dan perasaan apa saja yang muncul dalam kegiatan kelompok.</w:t>
      </w:r>
    </w:p>
    <w:p w:rsidR="00B40DFB" w:rsidRPr="00A034C6" w:rsidRDefault="00B40DFB" w:rsidP="008A6CD4">
      <w:pPr>
        <w:pStyle w:val="ListParagraph"/>
        <w:spacing w:after="0" w:line="240" w:lineRule="auto"/>
        <w:ind w:left="0" w:firstLine="720"/>
        <w:jc w:val="both"/>
        <w:rPr>
          <w:rFonts w:ascii="Arial Narrow" w:hAnsi="Arial Narrow"/>
          <w:sz w:val="24"/>
          <w:szCs w:val="24"/>
        </w:rPr>
      </w:pPr>
      <w:r w:rsidRPr="00A034C6">
        <w:rPr>
          <w:rFonts w:ascii="Arial Narrow" w:hAnsi="Arial Narrow"/>
          <w:sz w:val="24"/>
          <w:szCs w:val="24"/>
        </w:rPr>
        <w:t>Tahap transisi merupakan masa setelah proses pembentukan dan sebelum masa kerja  atau kegiatan berlangsung. Tahap transisi ini dilakukan untuk menjembatani antara tahap permulaan dan kegiatan yang akan dilakukan. Tahap ini dilakukan apabila muncul ketegangan antara anggota kelompok untuk memasuki tahap kegiatan selanjutnya.</w:t>
      </w:r>
    </w:p>
    <w:p w:rsidR="00B40DFB" w:rsidRPr="00A034C6" w:rsidRDefault="00B40DFB" w:rsidP="008A6CD4">
      <w:pPr>
        <w:pStyle w:val="ListParagraph"/>
        <w:spacing w:after="0" w:line="240" w:lineRule="auto"/>
        <w:ind w:left="0" w:firstLine="720"/>
        <w:jc w:val="both"/>
        <w:rPr>
          <w:rFonts w:ascii="Arial Narrow" w:hAnsi="Arial Narrow"/>
          <w:sz w:val="24"/>
          <w:szCs w:val="24"/>
          <w:lang w:eastAsia="id-ID"/>
        </w:rPr>
      </w:pPr>
      <w:r w:rsidRPr="00A034C6">
        <w:rPr>
          <w:rFonts w:ascii="Arial Narrow" w:hAnsi="Arial Narrow"/>
          <w:sz w:val="24"/>
          <w:szCs w:val="24"/>
        </w:rPr>
        <w:t xml:space="preserve">Tahap kegiatan adalah tahap inti dalam bimbingan kelompok, maka aspek-aspek yang menjadi isi dan pengiringnya cukup banyak, dan masing-masing aspek tersebut perlu mendapat perhatian yang seksama dari konselor. Oleh karena itu, tahap kegiatan mendapatkan alokasi waktu yang terbesar dalam keseluruhan kegiatan kelompok, yakni sekitar 40% sampai 60%. Topik bahasan yang diberikan oleh pemimpin kelompok merupakan topik tugas. Topik-topik tersebut adalah komponen dari disiplin belajar. </w:t>
      </w:r>
      <w:r w:rsidRPr="00A034C6">
        <w:rPr>
          <w:rFonts w:ascii="Arial Narrow" w:hAnsi="Arial Narrow"/>
          <w:sz w:val="24"/>
          <w:szCs w:val="24"/>
          <w:lang w:eastAsia="id-ID"/>
        </w:rPr>
        <w:t xml:space="preserve">Pada kegiatan ini seyogianya seluruh anggota kelompok dapat menyadari bahwa merekalah yang bertanggungjawab atas kehidupan mereka sendiri. Oleh karena itu anggota kelompok harus diberi keyakinan bahwa mereka memiliki kemampuan untuk dapat menyampaikan gagasan, menanggapi pendapat dari anggota kelompok yang lain, dan mengambil keputusan mengenai topik yang dibahas di dalam kelompok. </w:t>
      </w:r>
      <w:r w:rsidRPr="00A034C6">
        <w:rPr>
          <w:rFonts w:ascii="Arial Narrow" w:hAnsi="Arial Narrow"/>
          <w:sz w:val="24"/>
          <w:szCs w:val="24"/>
        </w:rPr>
        <w:t xml:space="preserve">Secara umum tahap kegiatan meliputi: (1) konselor mengemukakan suatu topik yang merupakan komponen dari disiplin belajar; (2) tanya jawab antara anggota kelompok dengan konselor tentang hal-hal yang belum jelas terkait topik yang dikemukakan oleh konselor; (3) anggota kelompok membahas topik tersebut secara mendalam dan tuntas; (4) kegiatan selingan jika diperlukan. </w:t>
      </w:r>
      <w:r w:rsidRPr="00A034C6">
        <w:rPr>
          <w:rFonts w:ascii="Arial Narrow" w:hAnsi="Arial Narrow"/>
          <w:sz w:val="24"/>
          <w:szCs w:val="24"/>
          <w:lang w:eastAsia="id-ID"/>
        </w:rPr>
        <w:t>Penekanan utama pada tahap kegiatan adalah produktivitas, baik hasilnya dapat dilihat langsung maupun tidak langsung. Konselor dan anggota kelompok fokus pada peningkatan komptensi diri dan tujuan yang ingin dicapai dari pelaksanaan layanan, baik tujuan secara individu maupun tujuan kelompok.</w:t>
      </w:r>
    </w:p>
    <w:p w:rsidR="00B40DFB" w:rsidRPr="00A034C6" w:rsidRDefault="00B40DFB" w:rsidP="008A6CD4">
      <w:pPr>
        <w:pStyle w:val="ListParagraph"/>
        <w:spacing w:after="0" w:line="240" w:lineRule="auto"/>
        <w:ind w:left="0" w:firstLine="720"/>
        <w:jc w:val="both"/>
        <w:rPr>
          <w:rFonts w:ascii="Arial Narrow" w:eastAsia="Calibri" w:hAnsi="Arial Narrow"/>
          <w:color w:val="000000"/>
          <w:sz w:val="24"/>
          <w:szCs w:val="24"/>
        </w:rPr>
      </w:pPr>
      <w:r w:rsidRPr="00A034C6">
        <w:rPr>
          <w:rFonts w:ascii="Arial Narrow" w:hAnsi="Arial Narrow"/>
          <w:sz w:val="24"/>
          <w:szCs w:val="24"/>
        </w:rPr>
        <w:t xml:space="preserve">Tahap pengakhiran, pada tahap ini konselor dan anggota kelompok mengemukakan kesan dan hasil kegiatan terkait dengan topik yang dibahas. Mereka perlu merefleksikan perasaan secara jujur terkait pemahaman, pengetahuan, dan nilai baru apa yang didapat setelah mengikuti layanan bimbingan kelompok. Apakah semua itu membawa kebermanfaatan atau tidak juga perlu disampaikan dalam kelompok. Untuk mampu menyampaikan hal tersebut dengan baik, diperlukan kecakapan untuk </w:t>
      </w:r>
      <w:r w:rsidRPr="00A034C6">
        <w:rPr>
          <w:rFonts w:ascii="Arial Narrow" w:hAnsi="Arial Narrow"/>
          <w:sz w:val="24"/>
          <w:szCs w:val="24"/>
          <w:lang w:eastAsia="id-ID"/>
        </w:rPr>
        <w:t xml:space="preserve">mengolah informasi dan membuat keputusan/kesimpulan secara tepat agar tidak menimbulkan gesekan yang memicu tumbuhnya konflik di dalam kelompok. Oleh karena itu </w:t>
      </w:r>
      <w:r w:rsidRPr="00A034C6">
        <w:rPr>
          <w:rFonts w:ascii="Arial Narrow" w:hAnsi="Arial Narrow"/>
          <w:sz w:val="24"/>
          <w:szCs w:val="24"/>
        </w:rPr>
        <w:t>konselor</w:t>
      </w:r>
      <w:r w:rsidRPr="00A034C6">
        <w:rPr>
          <w:rFonts w:ascii="Arial Narrow" w:hAnsi="Arial Narrow"/>
          <w:sz w:val="24"/>
          <w:szCs w:val="24"/>
          <w:lang w:eastAsia="id-ID"/>
        </w:rPr>
        <w:t xml:space="preserve"> perlu memberikan dorongan kepada anggota kelompok untuk bisa bersikap asertif dengan tetap saling menghormati antar anggota kelompok. </w:t>
      </w:r>
      <w:r w:rsidRPr="00A034C6">
        <w:rPr>
          <w:rFonts w:ascii="Arial Narrow" w:hAnsi="Arial Narrow"/>
          <w:sz w:val="24"/>
          <w:szCs w:val="24"/>
        </w:rPr>
        <w:t>Apapun kesan yang diungkapkan oleh anggota kelompok harus ditanggapi secara positif oleh konselor dan anggota kelompok yang lain. Ini berarti harus ada sikap saling pengertian dan disiplin belajar baik antar sesama anggota kelompok, maupun antara konselor dengan anggota kelompok.</w:t>
      </w:r>
      <w:r w:rsidRPr="00A034C6">
        <w:rPr>
          <w:rFonts w:ascii="Arial Narrow" w:eastAsia="Calibri" w:hAnsi="Arial Narrow" w:cs="Times New Roman"/>
          <w:sz w:val="24"/>
          <w:szCs w:val="24"/>
        </w:rPr>
        <w:t>.</w:t>
      </w:r>
    </w:p>
    <w:p w:rsidR="00B40DFB" w:rsidRPr="00A034C6" w:rsidRDefault="00B40DFB" w:rsidP="008A6CD4">
      <w:pPr>
        <w:pStyle w:val="ListParagraph"/>
        <w:spacing w:after="0" w:line="240" w:lineRule="auto"/>
        <w:ind w:left="0" w:firstLine="720"/>
        <w:jc w:val="both"/>
        <w:rPr>
          <w:rFonts w:ascii="Arial Narrow" w:eastAsia="Calibri" w:hAnsi="Arial Narrow" w:cs="Times New Roman"/>
          <w:sz w:val="24"/>
          <w:szCs w:val="24"/>
        </w:rPr>
      </w:pPr>
    </w:p>
    <w:p w:rsidR="00B40DFB" w:rsidRPr="00A034C6" w:rsidRDefault="00B40DFB" w:rsidP="008A6CD4">
      <w:pPr>
        <w:pStyle w:val="ListParagraph"/>
        <w:numPr>
          <w:ilvl w:val="0"/>
          <w:numId w:val="19"/>
        </w:numPr>
        <w:spacing w:after="0" w:line="240" w:lineRule="auto"/>
        <w:ind w:left="360"/>
        <w:jc w:val="both"/>
        <w:rPr>
          <w:rFonts w:ascii="Arial Narrow" w:eastAsia="Calibri" w:hAnsi="Arial Narrow" w:cs="Times New Roman"/>
          <w:sz w:val="24"/>
          <w:szCs w:val="24"/>
        </w:rPr>
      </w:pPr>
      <w:r w:rsidRPr="00A034C6">
        <w:rPr>
          <w:rFonts w:ascii="Arial Narrow" w:eastAsia="Calibri" w:hAnsi="Arial Narrow" w:cs="Times New Roman"/>
          <w:sz w:val="24"/>
          <w:szCs w:val="24"/>
        </w:rPr>
        <w:t>Kondisi disiplin belajar siswa</w:t>
      </w:r>
    </w:p>
    <w:p w:rsidR="00B40DFB" w:rsidRPr="00A034C6" w:rsidRDefault="00B40DFB" w:rsidP="008A6CD4">
      <w:pPr>
        <w:pStyle w:val="ListParagraph"/>
        <w:spacing w:after="0" w:line="240" w:lineRule="auto"/>
        <w:ind w:left="0" w:firstLine="720"/>
        <w:jc w:val="both"/>
        <w:rPr>
          <w:rFonts w:ascii="Arial Narrow" w:eastAsia="Calibri" w:hAnsi="Arial Narrow" w:cs="Times New Roman"/>
          <w:sz w:val="24"/>
          <w:szCs w:val="24"/>
        </w:rPr>
      </w:pPr>
      <w:r w:rsidRPr="00A034C6">
        <w:rPr>
          <w:rFonts w:ascii="Arial Narrow" w:eastAsia="Calibri" w:hAnsi="Arial Narrow" w:cs="Times New Roman"/>
          <w:sz w:val="24"/>
          <w:szCs w:val="24"/>
        </w:rPr>
        <w:t xml:space="preserve">Gambaran umum tentang kondisi disiplin belajar siswa di SMP Empu Tantular Semarang diperoleh dari hasil penyebaran skala disiplin belajar siswa. Siswa yang menjadi subjek dalam pengambilan data ini adalah siswa kelas VIII A dan VIII D yang berjumlah 101 orang. Pemilihan siswa kelas VIII A dan VIII D sebagai subjek pengambilan data awal dengan pertimbangan: (1) kelas VIII A dan VIII D adalah kelas paling favorit di antara kelas lainnya; (2) dari hasil nilai belajar siswa rentangannya dari sangat tinggi sampai sangat rendah ada semua; dan (3) masalah disiplin belajar banyak terjadi dalam kelas VIII A dan VIII D. </w:t>
      </w:r>
    </w:p>
    <w:p w:rsidR="00B40DFB" w:rsidRPr="00A034C6" w:rsidRDefault="00B40DFB" w:rsidP="008A6CD4">
      <w:pPr>
        <w:pStyle w:val="ListParagraph"/>
        <w:spacing w:after="0" w:line="240" w:lineRule="auto"/>
        <w:ind w:left="0" w:firstLine="720"/>
        <w:jc w:val="both"/>
        <w:rPr>
          <w:rFonts w:ascii="Arial Narrow" w:eastAsia="Calibri" w:hAnsi="Arial Narrow" w:cs="Times New Roman"/>
          <w:sz w:val="24"/>
          <w:szCs w:val="24"/>
        </w:rPr>
      </w:pPr>
      <w:r w:rsidRPr="00A034C6">
        <w:rPr>
          <w:rFonts w:ascii="Arial Narrow" w:eastAsia="Calibri" w:hAnsi="Arial Narrow" w:cs="Times New Roman"/>
          <w:sz w:val="24"/>
          <w:szCs w:val="24"/>
        </w:rPr>
        <w:t>Indikator yang diungkap melalui skala disiplin belajar yaitu tepat waktu dalam belajar, tidak meninggalkan kelas/membolos saat pelajaran, menyelesaikan tugas sesuai dengan waktu yang ditentukan, tidak malas belajar, tidak menyuruh orang laian bekerja demi dirinya, dan tingkah laku yang menyenangkan. Kategori yang digunakan untuk menentukan tingkat disiplin belajar siswa adalah tinggi, sedang, rendah, dan kurang..</w:t>
      </w:r>
    </w:p>
    <w:p w:rsidR="00835470" w:rsidRPr="00A034C6" w:rsidRDefault="00835470" w:rsidP="008A6CD4">
      <w:pPr>
        <w:pStyle w:val="ListParagraph"/>
        <w:spacing w:after="0" w:line="240" w:lineRule="auto"/>
        <w:ind w:left="0" w:firstLine="720"/>
        <w:jc w:val="both"/>
        <w:rPr>
          <w:rFonts w:ascii="Arial Narrow" w:eastAsia="Calibri" w:hAnsi="Arial Narrow" w:cs="Times New Roman"/>
          <w:sz w:val="24"/>
          <w:szCs w:val="24"/>
        </w:rPr>
      </w:pPr>
    </w:p>
    <w:p w:rsidR="00B40DFB" w:rsidRPr="00A034C6" w:rsidRDefault="00B40DFB" w:rsidP="008A6CD4">
      <w:pPr>
        <w:pStyle w:val="ListParagraph"/>
        <w:spacing w:after="0" w:line="240" w:lineRule="auto"/>
        <w:ind w:left="0"/>
        <w:jc w:val="both"/>
        <w:rPr>
          <w:rFonts w:ascii="Arial Narrow" w:eastAsia="Calibri" w:hAnsi="Arial Narrow" w:cs="Times New Roman"/>
          <w:sz w:val="24"/>
          <w:szCs w:val="24"/>
        </w:rPr>
      </w:pPr>
      <w:r w:rsidRPr="00A034C6">
        <w:rPr>
          <w:rFonts w:ascii="Arial Narrow" w:hAnsi="Arial Narrow" w:cs="Times New Roman"/>
          <w:b/>
          <w:iCs/>
          <w:spacing w:val="2"/>
          <w:sz w:val="24"/>
          <w:szCs w:val="24"/>
        </w:rPr>
        <w:lastRenderedPageBreak/>
        <w:t>SIMPULAN</w:t>
      </w:r>
    </w:p>
    <w:p w:rsidR="00B40DFB" w:rsidRPr="00A034C6" w:rsidRDefault="00B40DFB" w:rsidP="008A6CD4">
      <w:pPr>
        <w:pStyle w:val="ListParagraph"/>
        <w:spacing w:after="0" w:line="240" w:lineRule="auto"/>
        <w:ind w:left="0" w:firstLine="720"/>
        <w:jc w:val="both"/>
        <w:rPr>
          <w:rFonts w:ascii="Arial Narrow" w:hAnsi="Arial Narrow"/>
          <w:sz w:val="24"/>
          <w:szCs w:val="24"/>
        </w:rPr>
      </w:pPr>
      <w:r w:rsidRPr="00A034C6">
        <w:rPr>
          <w:rFonts w:ascii="Arial Narrow" w:hAnsi="Arial Narrow"/>
          <w:sz w:val="24"/>
          <w:szCs w:val="24"/>
        </w:rPr>
        <w:t>Berdasarkan hasil dari penelitian, pengembangan,  dan pembahasan yang telah diuraikan di depan, maka penulis mengambil simpulan dari hasil tersebut yaitu:</w:t>
      </w:r>
    </w:p>
    <w:p w:rsidR="00B40DFB" w:rsidRPr="00A034C6" w:rsidRDefault="00B40DFB" w:rsidP="008A6CD4">
      <w:pPr>
        <w:pStyle w:val="ListParagraph"/>
        <w:numPr>
          <w:ilvl w:val="2"/>
          <w:numId w:val="20"/>
        </w:numPr>
        <w:spacing w:after="0" w:line="240" w:lineRule="auto"/>
        <w:ind w:left="360" w:hanging="360"/>
        <w:jc w:val="both"/>
        <w:rPr>
          <w:rFonts w:ascii="Arial Narrow" w:eastAsia="Calibri" w:hAnsi="Arial Narrow" w:cs="Times New Roman"/>
          <w:sz w:val="24"/>
          <w:szCs w:val="24"/>
        </w:rPr>
      </w:pPr>
      <w:r w:rsidRPr="00A034C6">
        <w:rPr>
          <w:rFonts w:ascii="Arial Narrow" w:hAnsi="Arial Narrow"/>
          <w:sz w:val="24"/>
          <w:szCs w:val="24"/>
        </w:rPr>
        <w:t xml:space="preserve">Layanan bimbingan kelompok yang dilaksanakan di SMP Empu Tantular Semarang selama ini: (a) dari segi perencanaan sudah berjalan dengan baik dengan membuat program dari program tahunan sampai program mingguan; (b) pelaksanaan bimbingan kelompok selama ini sudah berjalan dengan baik walapun masih insidental; (c) </w:t>
      </w:r>
      <w:r w:rsidRPr="00A034C6">
        <w:rPr>
          <w:rFonts w:ascii="Arial Narrow" w:hAnsi="Arial Narrow"/>
          <w:bCs/>
          <w:sz w:val="24"/>
          <w:szCs w:val="24"/>
        </w:rPr>
        <w:t>materi yang diberikan masih bersifat insidental dan dari anak itu sendiri, materi tentang disiplin belajar jarang diberikan; (d) kompetensi guru BK yang ada di SMP Empu Tantular Semarang berlatar belakang dari Sarjana Psikologi dan Sarjana BK; (e) evaluasi dan tindak lanjut selama ini dilakukan dengan pemberian laiseg dan layanan berkelanjutan berupa konseling individu dan konsultasi; dan (f) hambatan dalam pelaksanaan bimbingan kelompok selama ini ruang yang belum memadai dan siswa yang kadang tidak mau diajak untuk kegiatan bimbingan kelompok</w:t>
      </w:r>
      <w:r w:rsidRPr="00A034C6">
        <w:rPr>
          <w:rFonts w:ascii="Arial Narrow" w:hAnsi="Arial Narrow"/>
          <w:sz w:val="24"/>
          <w:szCs w:val="24"/>
        </w:rPr>
        <w:t>.</w:t>
      </w:r>
    </w:p>
    <w:p w:rsidR="00B40DFB" w:rsidRPr="00A034C6" w:rsidRDefault="00B40DFB" w:rsidP="008A6CD4">
      <w:pPr>
        <w:pStyle w:val="ListParagraph"/>
        <w:numPr>
          <w:ilvl w:val="2"/>
          <w:numId w:val="20"/>
        </w:numPr>
        <w:spacing w:after="0" w:line="240" w:lineRule="auto"/>
        <w:ind w:left="360" w:hanging="360"/>
        <w:jc w:val="both"/>
        <w:rPr>
          <w:rFonts w:ascii="Arial Narrow" w:eastAsia="Calibri" w:hAnsi="Arial Narrow" w:cs="Times New Roman"/>
          <w:sz w:val="24"/>
          <w:szCs w:val="24"/>
        </w:rPr>
      </w:pPr>
      <w:r w:rsidRPr="00A034C6">
        <w:rPr>
          <w:rFonts w:ascii="Arial Narrow" w:hAnsi="Arial Narrow"/>
          <w:sz w:val="24"/>
          <w:szCs w:val="24"/>
        </w:rPr>
        <w:t>Kondisi disiplin belajar siswa SMP Empu Tantular Semarang secara keseluruhan masih dalam kategori rendah dan sedang.</w:t>
      </w:r>
    </w:p>
    <w:p w:rsidR="00B40DFB" w:rsidRPr="00A034C6" w:rsidRDefault="00B40DFB" w:rsidP="008A6CD4">
      <w:pPr>
        <w:pStyle w:val="ListParagraph"/>
        <w:numPr>
          <w:ilvl w:val="2"/>
          <w:numId w:val="20"/>
        </w:numPr>
        <w:spacing w:after="0" w:line="240" w:lineRule="auto"/>
        <w:ind w:left="360" w:hanging="360"/>
        <w:jc w:val="both"/>
        <w:rPr>
          <w:rFonts w:ascii="Arial Narrow" w:eastAsia="Calibri" w:hAnsi="Arial Narrow" w:cs="Times New Roman"/>
          <w:sz w:val="24"/>
          <w:szCs w:val="24"/>
        </w:rPr>
      </w:pPr>
      <w:r w:rsidRPr="00A034C6">
        <w:rPr>
          <w:rFonts w:ascii="Arial Narrow" w:hAnsi="Arial Narrow"/>
          <w:sz w:val="24"/>
          <w:szCs w:val="24"/>
        </w:rPr>
        <w:t xml:space="preserve">Rumusan model layanan bimbingan kelompok dengan teknik </w:t>
      </w:r>
      <w:r w:rsidRPr="00A034C6">
        <w:rPr>
          <w:rFonts w:ascii="Arial Narrow" w:hAnsi="Arial Narrow"/>
          <w:i/>
          <w:sz w:val="24"/>
          <w:szCs w:val="24"/>
        </w:rPr>
        <w:t>self management</w:t>
      </w:r>
      <w:r w:rsidRPr="00A034C6">
        <w:rPr>
          <w:rFonts w:ascii="Arial Narrow" w:hAnsi="Arial Narrow"/>
          <w:sz w:val="24"/>
          <w:szCs w:val="24"/>
        </w:rPr>
        <w:t xml:space="preserve"> terdiri atas sembilan komponen, yaitu: (1) rasional, (2) tujuan, (3) asumsi, (4) target intervensi dan sasaran layanan, (5) konselor, (6) anggota kelompok, (7) tahap-tahap bimbingan kelompok, (8) sarana, (9) evaluasi pelaksanaan layanan, dan (10) materi, perlakuan, dan teknik. </w:t>
      </w:r>
    </w:p>
    <w:p w:rsidR="00B40DFB" w:rsidRPr="00A034C6" w:rsidRDefault="00B40DFB" w:rsidP="008A6CD4">
      <w:pPr>
        <w:pStyle w:val="ListParagraph"/>
        <w:numPr>
          <w:ilvl w:val="2"/>
          <w:numId w:val="20"/>
        </w:numPr>
        <w:spacing w:after="0" w:line="240" w:lineRule="auto"/>
        <w:ind w:left="360" w:hanging="360"/>
        <w:jc w:val="both"/>
        <w:rPr>
          <w:rFonts w:ascii="Arial Narrow" w:eastAsia="Calibri" w:hAnsi="Arial Narrow" w:cs="Times New Roman"/>
          <w:sz w:val="24"/>
          <w:szCs w:val="24"/>
        </w:rPr>
      </w:pPr>
      <w:r w:rsidRPr="00A034C6">
        <w:rPr>
          <w:rFonts w:ascii="Arial Narrow" w:hAnsi="Arial Narrow"/>
          <w:sz w:val="24"/>
          <w:szCs w:val="24"/>
        </w:rPr>
        <w:t xml:space="preserve">Model bimbingan kelompok dengan teknik </w:t>
      </w:r>
      <w:r w:rsidRPr="00A034C6">
        <w:rPr>
          <w:rFonts w:ascii="Arial Narrow" w:hAnsi="Arial Narrow"/>
          <w:i/>
          <w:sz w:val="24"/>
          <w:szCs w:val="24"/>
        </w:rPr>
        <w:t>self management</w:t>
      </w:r>
      <w:r w:rsidRPr="00A034C6">
        <w:rPr>
          <w:rFonts w:ascii="Arial Narrow" w:hAnsi="Arial Narrow"/>
          <w:sz w:val="24"/>
          <w:szCs w:val="24"/>
        </w:rPr>
        <w:t xml:space="preserve"> ternyata efektif untuk meningkatkan disiplin belajar. </w:t>
      </w:r>
    </w:p>
    <w:p w:rsidR="00B40DFB" w:rsidRPr="00A034C6" w:rsidRDefault="00B40DFB" w:rsidP="008A6CD4">
      <w:pPr>
        <w:pStyle w:val="ListParagraph"/>
        <w:spacing w:after="0" w:line="240" w:lineRule="auto"/>
        <w:ind w:left="360"/>
        <w:jc w:val="both"/>
        <w:rPr>
          <w:rFonts w:ascii="Arial Narrow" w:eastAsia="Calibri" w:hAnsi="Arial Narrow" w:cs="Times New Roman"/>
          <w:sz w:val="24"/>
          <w:szCs w:val="24"/>
        </w:rPr>
      </w:pPr>
    </w:p>
    <w:p w:rsidR="00B40DFB" w:rsidRPr="00A034C6" w:rsidRDefault="00B40DFB" w:rsidP="008A6CD4">
      <w:pPr>
        <w:pStyle w:val="ListParagraph"/>
        <w:spacing w:after="0" w:line="240" w:lineRule="auto"/>
        <w:ind w:left="0"/>
        <w:jc w:val="both"/>
        <w:rPr>
          <w:rFonts w:ascii="Arial Narrow" w:hAnsi="Arial Narrow" w:cs="Times New Roman"/>
          <w:b/>
          <w:iCs/>
          <w:spacing w:val="2"/>
          <w:sz w:val="24"/>
          <w:szCs w:val="24"/>
        </w:rPr>
      </w:pPr>
      <w:r w:rsidRPr="00A034C6">
        <w:rPr>
          <w:rFonts w:ascii="Arial Narrow" w:hAnsi="Arial Narrow" w:cs="Times New Roman"/>
          <w:b/>
          <w:iCs/>
          <w:spacing w:val="2"/>
          <w:sz w:val="24"/>
          <w:szCs w:val="24"/>
        </w:rPr>
        <w:t>DAFTAR RUJUKAN</w:t>
      </w:r>
    </w:p>
    <w:p w:rsidR="00B40DFB" w:rsidRPr="00A034C6" w:rsidRDefault="00B40DFB" w:rsidP="008A6CD4">
      <w:pPr>
        <w:pStyle w:val="ListParagraph"/>
        <w:spacing w:after="0" w:line="240" w:lineRule="auto"/>
        <w:ind w:hanging="720"/>
        <w:jc w:val="both"/>
        <w:rPr>
          <w:rFonts w:ascii="Arial Narrow" w:hAnsi="Arial Narrow"/>
          <w:bCs/>
          <w:sz w:val="24"/>
          <w:szCs w:val="24"/>
        </w:rPr>
      </w:pPr>
      <w:r w:rsidRPr="00A034C6">
        <w:rPr>
          <w:rFonts w:ascii="Arial Narrow" w:hAnsi="Arial Narrow"/>
          <w:bCs/>
          <w:sz w:val="24"/>
          <w:szCs w:val="24"/>
        </w:rPr>
        <w:t xml:space="preserve">Corey, Gerald. 2012. </w:t>
      </w:r>
      <w:r w:rsidRPr="00A034C6">
        <w:rPr>
          <w:rFonts w:ascii="Arial Narrow" w:hAnsi="Arial Narrow"/>
          <w:bCs/>
          <w:i/>
          <w:sz w:val="24"/>
          <w:szCs w:val="24"/>
        </w:rPr>
        <w:t xml:space="preserve">Theory and Practice of Group Counseling Eighth Edition. </w:t>
      </w:r>
      <w:r w:rsidRPr="00A034C6">
        <w:rPr>
          <w:rFonts w:ascii="Arial Narrow" w:hAnsi="Arial Narrow"/>
          <w:bCs/>
          <w:sz w:val="24"/>
          <w:szCs w:val="24"/>
        </w:rPr>
        <w:t>Canada. Brooks/Cole Cengage Learning.</w:t>
      </w:r>
    </w:p>
    <w:p w:rsidR="00B40DFB" w:rsidRPr="00A034C6" w:rsidRDefault="00B40DFB" w:rsidP="008A6CD4">
      <w:pPr>
        <w:pStyle w:val="ListParagraph"/>
        <w:spacing w:after="0" w:line="240" w:lineRule="auto"/>
        <w:ind w:hanging="720"/>
        <w:jc w:val="both"/>
        <w:rPr>
          <w:rFonts w:ascii="Arial Narrow" w:hAnsi="Arial Narrow"/>
          <w:bCs/>
          <w:sz w:val="24"/>
          <w:szCs w:val="24"/>
        </w:rPr>
      </w:pPr>
      <w:r w:rsidRPr="00A034C6">
        <w:rPr>
          <w:rFonts w:ascii="Arial Narrow" w:hAnsi="Arial Narrow"/>
          <w:bCs/>
          <w:sz w:val="24"/>
          <w:szCs w:val="24"/>
        </w:rPr>
        <w:t xml:space="preserve">Golkar, Rasoul, Mehdi Karimi Alavijeh, Ali Ghasempoor, Majid Amiri, dan Ameneh Zarrin. 2012. </w:t>
      </w:r>
      <w:r w:rsidRPr="00A034C6">
        <w:rPr>
          <w:rFonts w:ascii="Arial Narrow" w:hAnsi="Arial Narrow"/>
          <w:bCs/>
          <w:i/>
          <w:sz w:val="24"/>
          <w:szCs w:val="24"/>
        </w:rPr>
        <w:t>A Qualitative Study Styles and Methods of Disciplinary in Classrooms of Period Middle School to Provide Appropriate Guidance to Improve</w:t>
      </w:r>
      <w:r w:rsidRPr="00A034C6">
        <w:rPr>
          <w:rFonts w:ascii="Arial Narrow" w:hAnsi="Arial Narrow"/>
          <w:bCs/>
          <w:sz w:val="24"/>
          <w:szCs w:val="24"/>
        </w:rPr>
        <w:t>. Interdisciplinary Journal Of Contemporary Research In Business. Vol 4 No. 2. Hal. 1-9</w:t>
      </w:r>
    </w:p>
    <w:p w:rsidR="00B40DFB" w:rsidRPr="00A034C6" w:rsidRDefault="00B40DFB" w:rsidP="008A6CD4">
      <w:pPr>
        <w:pStyle w:val="ListParagraph"/>
        <w:spacing w:after="0" w:line="240" w:lineRule="auto"/>
        <w:ind w:hanging="720"/>
        <w:jc w:val="both"/>
        <w:rPr>
          <w:rFonts w:ascii="Arial Narrow" w:hAnsi="Arial Narrow"/>
          <w:iCs/>
          <w:sz w:val="24"/>
          <w:szCs w:val="24"/>
          <w:lang w:eastAsia="id-ID"/>
        </w:rPr>
      </w:pPr>
      <w:r w:rsidRPr="00A034C6">
        <w:rPr>
          <w:rFonts w:ascii="Arial Narrow" w:hAnsi="Arial Narrow"/>
          <w:sz w:val="24"/>
          <w:szCs w:val="24"/>
          <w:lang w:eastAsia="id-ID"/>
        </w:rPr>
        <w:t>Krein, Sarah L;Heisler, Michele;Piette, John D;Butchart, Amy;Kerr, Eve A</w:t>
      </w:r>
      <w:r w:rsidRPr="00A034C6">
        <w:rPr>
          <w:rFonts w:ascii="Arial Narrow" w:hAnsi="Arial Narrow"/>
          <w:sz w:val="24"/>
          <w:szCs w:val="24"/>
        </w:rPr>
        <w:t xml:space="preserve">. 2007. </w:t>
      </w:r>
      <w:r w:rsidRPr="00A034C6">
        <w:rPr>
          <w:rFonts w:ascii="Arial Narrow" w:hAnsi="Arial Narrow"/>
          <w:i/>
          <w:sz w:val="24"/>
          <w:szCs w:val="24"/>
        </w:rPr>
        <w:t>Overcoming the Influence of  Chronic Pain On Older Patients’  Difficulty with Recommended Self Management Activities</w:t>
      </w:r>
      <w:r w:rsidRPr="00A034C6">
        <w:rPr>
          <w:rFonts w:ascii="Arial Narrow" w:hAnsi="Arial Narrow"/>
          <w:sz w:val="24"/>
          <w:szCs w:val="24"/>
        </w:rPr>
        <w:t xml:space="preserve">. </w:t>
      </w:r>
      <w:r w:rsidRPr="00A034C6">
        <w:rPr>
          <w:rFonts w:ascii="Arial Narrow" w:hAnsi="Arial Narrow"/>
          <w:iCs/>
          <w:sz w:val="24"/>
          <w:szCs w:val="24"/>
          <w:lang w:eastAsia="id-ID"/>
        </w:rPr>
        <w:t>The Gerontologist. Vol. 47. No. 1, 61-68</w:t>
      </w:r>
    </w:p>
    <w:p w:rsidR="00B40DFB" w:rsidRPr="00A034C6" w:rsidRDefault="00B40DFB" w:rsidP="008A6CD4">
      <w:pPr>
        <w:pStyle w:val="ListParagraph"/>
        <w:spacing w:after="0" w:line="240" w:lineRule="auto"/>
        <w:ind w:hanging="720"/>
        <w:jc w:val="both"/>
        <w:rPr>
          <w:rFonts w:ascii="Arial Narrow" w:hAnsi="Arial Narrow"/>
          <w:sz w:val="24"/>
          <w:szCs w:val="24"/>
        </w:rPr>
      </w:pPr>
      <w:r w:rsidRPr="00A034C6">
        <w:rPr>
          <w:rFonts w:ascii="Arial Narrow" w:hAnsi="Arial Narrow"/>
          <w:sz w:val="24"/>
          <w:szCs w:val="24"/>
        </w:rPr>
        <w:t>Margaret E-King-Sears. 2006.</w:t>
      </w:r>
      <w:r w:rsidR="00F572E9" w:rsidRPr="00A034C6">
        <w:rPr>
          <w:rFonts w:ascii="Arial Narrow" w:hAnsi="Arial Narrow"/>
          <w:sz w:val="24"/>
          <w:szCs w:val="24"/>
        </w:rPr>
        <w:t xml:space="preserve"> </w:t>
      </w:r>
      <w:r w:rsidRPr="00A034C6">
        <w:rPr>
          <w:rFonts w:ascii="Arial Narrow" w:hAnsi="Arial Narrow"/>
          <w:bCs/>
          <w:i/>
          <w:sz w:val="24"/>
          <w:szCs w:val="24"/>
        </w:rPr>
        <w:t>Self-Management For Students With Disabilities: The Importance Of Teacher Follow-Up</w:t>
      </w:r>
      <w:r w:rsidRPr="00A034C6">
        <w:rPr>
          <w:rFonts w:ascii="Arial Narrow" w:hAnsi="Arial Narrow"/>
          <w:bCs/>
          <w:sz w:val="24"/>
          <w:szCs w:val="24"/>
        </w:rPr>
        <w:t xml:space="preserve">. </w:t>
      </w:r>
      <w:r w:rsidRPr="00A034C6">
        <w:rPr>
          <w:rFonts w:ascii="Arial Narrow" w:hAnsi="Arial Narrow"/>
          <w:sz w:val="24"/>
          <w:szCs w:val="24"/>
        </w:rPr>
        <w:t>International Journal Of Special Education. Vol. 21 No.2. Hal. 1-16.</w:t>
      </w:r>
    </w:p>
    <w:p w:rsidR="00B40DFB" w:rsidRPr="00A034C6" w:rsidRDefault="00B40DFB" w:rsidP="008A6CD4">
      <w:pPr>
        <w:pStyle w:val="ListParagraph"/>
        <w:spacing w:after="0" w:line="240" w:lineRule="auto"/>
        <w:ind w:hanging="720"/>
        <w:jc w:val="both"/>
        <w:rPr>
          <w:rFonts w:ascii="Arial Narrow" w:hAnsi="Arial Narrow"/>
          <w:sz w:val="24"/>
          <w:szCs w:val="24"/>
          <w:lang w:eastAsia="id-ID"/>
        </w:rPr>
      </w:pPr>
      <w:r w:rsidRPr="00A034C6">
        <w:rPr>
          <w:rFonts w:ascii="Arial Narrow" w:hAnsi="Arial Narrow"/>
          <w:bCs/>
          <w:sz w:val="24"/>
          <w:szCs w:val="24"/>
          <w:lang w:eastAsia="id-ID"/>
        </w:rPr>
        <w:t xml:space="preserve">Mestry Raj dan Jan Khumalo. 2012. </w:t>
      </w:r>
      <w:r w:rsidRPr="00A034C6">
        <w:rPr>
          <w:rFonts w:ascii="Arial Narrow" w:hAnsi="Arial Narrow"/>
          <w:bCs/>
          <w:i/>
          <w:sz w:val="24"/>
          <w:szCs w:val="24"/>
          <w:lang w:eastAsia="id-ID"/>
        </w:rPr>
        <w:t>Governing bodies and learner discipline: managing rural schoolsin South Africa through a code of conduct</w:t>
      </w:r>
      <w:r w:rsidRPr="00A034C6">
        <w:rPr>
          <w:rFonts w:ascii="Arial Narrow" w:hAnsi="Arial Narrow"/>
          <w:bCs/>
          <w:sz w:val="24"/>
          <w:szCs w:val="24"/>
          <w:lang w:eastAsia="id-ID"/>
        </w:rPr>
        <w:t xml:space="preserve">. </w:t>
      </w:r>
      <w:r w:rsidRPr="00A034C6">
        <w:rPr>
          <w:rFonts w:ascii="Arial Narrow" w:hAnsi="Arial Narrow"/>
          <w:iCs/>
          <w:sz w:val="24"/>
          <w:szCs w:val="24"/>
          <w:lang w:eastAsia="id-ID"/>
        </w:rPr>
        <w:t xml:space="preserve">South African Journal of Education. </w:t>
      </w:r>
      <w:r w:rsidR="00F572E9" w:rsidRPr="00A034C6">
        <w:rPr>
          <w:rFonts w:ascii="Arial Narrow" w:hAnsi="Arial Narrow"/>
          <w:sz w:val="24"/>
          <w:szCs w:val="24"/>
          <w:lang w:eastAsia="id-ID"/>
        </w:rPr>
        <w:t xml:space="preserve">Vol. </w:t>
      </w:r>
      <w:r w:rsidRPr="00A034C6">
        <w:rPr>
          <w:rFonts w:ascii="Arial Narrow" w:hAnsi="Arial Narrow"/>
          <w:sz w:val="24"/>
          <w:szCs w:val="24"/>
          <w:lang w:eastAsia="id-ID"/>
        </w:rPr>
        <w:t>32:97-110. Hal. 1-14</w:t>
      </w:r>
    </w:p>
    <w:p w:rsidR="00B40DFB" w:rsidRPr="00A034C6" w:rsidRDefault="00B40DFB" w:rsidP="008A6CD4">
      <w:pPr>
        <w:pStyle w:val="ListParagraph"/>
        <w:spacing w:after="0" w:line="240" w:lineRule="auto"/>
        <w:ind w:hanging="720"/>
        <w:jc w:val="both"/>
        <w:rPr>
          <w:rFonts w:ascii="Arial Narrow" w:hAnsi="Arial Narrow"/>
          <w:sz w:val="24"/>
          <w:szCs w:val="24"/>
        </w:rPr>
      </w:pPr>
      <w:r w:rsidRPr="00A034C6">
        <w:rPr>
          <w:rFonts w:ascii="Arial Narrow" w:hAnsi="Arial Narrow"/>
          <w:bCs/>
          <w:sz w:val="24"/>
          <w:szCs w:val="24"/>
        </w:rPr>
        <w:t>O’</w:t>
      </w:r>
      <w:r w:rsidRPr="00A034C6">
        <w:rPr>
          <w:rFonts w:ascii="Arial Narrow" w:hAnsi="Arial Narrow"/>
          <w:sz w:val="24"/>
          <w:szCs w:val="24"/>
        </w:rPr>
        <w:t xml:space="preserve">Donohue, William T.II. Fisher, Jane E. 2009. </w:t>
      </w:r>
      <w:r w:rsidRPr="00A034C6">
        <w:rPr>
          <w:rFonts w:ascii="Arial Narrow" w:hAnsi="Arial Narrow"/>
          <w:i/>
          <w:sz w:val="24"/>
          <w:szCs w:val="24"/>
        </w:rPr>
        <w:t>General Principles and Empirically Supported Techniques of Cognitive Behavior Therapy</w:t>
      </w:r>
      <w:r w:rsidRPr="00A034C6">
        <w:rPr>
          <w:rFonts w:ascii="Arial Narrow" w:hAnsi="Arial Narrow"/>
          <w:sz w:val="24"/>
          <w:szCs w:val="24"/>
        </w:rPr>
        <w:t>. New Jersey: John Wiley &amp; Sons, Inc.</w:t>
      </w:r>
    </w:p>
    <w:p w:rsidR="00B40DFB" w:rsidRPr="00A034C6" w:rsidRDefault="00B40DFB" w:rsidP="008A6CD4">
      <w:pPr>
        <w:pStyle w:val="ListParagraph"/>
        <w:spacing w:after="0" w:line="240" w:lineRule="auto"/>
        <w:ind w:hanging="720"/>
        <w:jc w:val="both"/>
        <w:rPr>
          <w:rFonts w:ascii="Arial Narrow" w:hAnsi="Arial Narrow"/>
          <w:sz w:val="24"/>
          <w:szCs w:val="24"/>
        </w:rPr>
      </w:pPr>
      <w:r w:rsidRPr="00A034C6">
        <w:rPr>
          <w:rFonts w:ascii="Arial Narrow" w:hAnsi="Arial Narrow"/>
          <w:sz w:val="24"/>
          <w:szCs w:val="24"/>
        </w:rPr>
        <w:t xml:space="preserve">Prayitno. 2012. </w:t>
      </w:r>
      <w:r w:rsidRPr="00A034C6">
        <w:rPr>
          <w:rFonts w:ascii="Arial Narrow" w:hAnsi="Arial Narrow"/>
          <w:i/>
          <w:iCs/>
          <w:sz w:val="24"/>
          <w:szCs w:val="24"/>
        </w:rPr>
        <w:t>Seri Panduan Layanan dan Kegiatan Pendukung Konseling-Jenis Layanan dan Kegiatan Pendukung Konseling</w:t>
      </w:r>
      <w:r w:rsidRPr="00A034C6">
        <w:rPr>
          <w:rFonts w:ascii="Arial Narrow" w:hAnsi="Arial Narrow"/>
          <w:sz w:val="24"/>
          <w:szCs w:val="24"/>
        </w:rPr>
        <w:t>. Padang: Program Profesi Konselor-Universitas Negeri Padang.</w:t>
      </w:r>
    </w:p>
    <w:p w:rsidR="00B40DFB" w:rsidRPr="00A034C6" w:rsidRDefault="00B40DFB" w:rsidP="008A6CD4">
      <w:pPr>
        <w:pStyle w:val="ListParagraph"/>
        <w:spacing w:after="0" w:line="240" w:lineRule="auto"/>
        <w:ind w:hanging="720"/>
        <w:jc w:val="both"/>
        <w:rPr>
          <w:rFonts w:ascii="Arial Narrow" w:hAnsi="Arial Narrow"/>
          <w:sz w:val="24"/>
          <w:szCs w:val="24"/>
        </w:rPr>
      </w:pPr>
      <w:r w:rsidRPr="00A034C6">
        <w:rPr>
          <w:rFonts w:ascii="Arial Narrow" w:hAnsi="Arial Narrow"/>
          <w:sz w:val="24"/>
          <w:szCs w:val="24"/>
        </w:rPr>
        <w:t>Shalihat. 2010.“</w:t>
      </w:r>
      <w:r w:rsidRPr="00A034C6">
        <w:rPr>
          <w:rFonts w:ascii="Arial Narrow" w:hAnsi="Arial Narrow"/>
          <w:i/>
          <w:sz w:val="24"/>
          <w:szCs w:val="24"/>
        </w:rPr>
        <w:t>Program Bimbingan Pribadi-Sosial untuk Meningkatkan Disiplin belajar Siswa di SMA Darul Hikam”</w:t>
      </w:r>
      <w:r w:rsidRPr="00A034C6">
        <w:rPr>
          <w:rFonts w:ascii="Arial Narrow" w:hAnsi="Arial Narrow"/>
          <w:sz w:val="24"/>
          <w:szCs w:val="24"/>
        </w:rPr>
        <w:t>. Tesis: Bandung: Universitas Pendidikan Indonesia.</w:t>
      </w:r>
    </w:p>
    <w:p w:rsidR="00B40DFB" w:rsidRPr="00A034C6" w:rsidRDefault="00B40DFB" w:rsidP="008A6CD4">
      <w:pPr>
        <w:pStyle w:val="ListParagraph"/>
        <w:spacing w:after="0" w:line="240" w:lineRule="auto"/>
        <w:ind w:hanging="720"/>
        <w:jc w:val="both"/>
        <w:rPr>
          <w:rFonts w:ascii="Arial Narrow" w:hAnsi="Arial Narrow"/>
          <w:i/>
          <w:iCs/>
          <w:sz w:val="24"/>
          <w:szCs w:val="24"/>
        </w:rPr>
      </w:pPr>
      <w:r w:rsidRPr="00A034C6">
        <w:rPr>
          <w:rFonts w:ascii="Arial Narrow" w:hAnsi="Arial Narrow"/>
          <w:sz w:val="24"/>
          <w:szCs w:val="24"/>
        </w:rPr>
        <w:t>Suroyo. 2013. “</w:t>
      </w:r>
      <w:r w:rsidRPr="00A034C6">
        <w:rPr>
          <w:rFonts w:ascii="Arial Narrow" w:hAnsi="Arial Narrow"/>
          <w:i/>
          <w:sz w:val="24"/>
          <w:szCs w:val="24"/>
        </w:rPr>
        <w:t xml:space="preserve">Penerapan </w:t>
      </w:r>
      <w:r w:rsidRPr="00A034C6">
        <w:rPr>
          <w:rFonts w:ascii="Arial Narrow" w:hAnsi="Arial Narrow"/>
          <w:bCs/>
          <w:i/>
          <w:sz w:val="24"/>
          <w:szCs w:val="24"/>
        </w:rPr>
        <w:t>Bimbingan Kelompok Untuk Meningkatkan Kedisiplinan</w:t>
      </w:r>
      <w:bookmarkStart w:id="0" w:name="_GoBack"/>
      <w:bookmarkEnd w:id="0"/>
      <w:r w:rsidRPr="00A034C6">
        <w:rPr>
          <w:rFonts w:ascii="Arial Narrow" w:hAnsi="Arial Narrow"/>
          <w:bCs/>
          <w:i/>
          <w:sz w:val="24"/>
          <w:szCs w:val="24"/>
        </w:rPr>
        <w:t xml:space="preserve"> Kerapian Berseragam Pada Saat Upacara Bendera Bagi </w:t>
      </w:r>
      <w:r w:rsidRPr="00A034C6">
        <w:rPr>
          <w:rFonts w:ascii="Arial Narrow" w:hAnsi="Arial Narrow"/>
          <w:bCs/>
          <w:i/>
          <w:sz w:val="24"/>
          <w:szCs w:val="24"/>
        </w:rPr>
        <w:tab/>
        <w:t>Siswa Smk ”</w:t>
      </w:r>
      <w:r w:rsidRPr="00A034C6">
        <w:rPr>
          <w:rFonts w:ascii="Arial Narrow" w:hAnsi="Arial Narrow"/>
          <w:i/>
          <w:iCs/>
          <w:sz w:val="24"/>
          <w:szCs w:val="24"/>
        </w:rPr>
        <w:t>Jurnal Manajemen Pendidikan, Vol. 8, No. 1, Januari 2013: 90 – 96</w:t>
      </w:r>
    </w:p>
    <w:p w:rsidR="00B40DFB" w:rsidRPr="00A034C6" w:rsidRDefault="00B40DFB" w:rsidP="008A6CD4">
      <w:pPr>
        <w:pStyle w:val="ListParagraph"/>
        <w:spacing w:after="0" w:line="240" w:lineRule="auto"/>
        <w:ind w:hanging="720"/>
        <w:jc w:val="both"/>
        <w:rPr>
          <w:rFonts w:ascii="Arial Narrow" w:hAnsi="Arial Narrow"/>
          <w:sz w:val="24"/>
          <w:szCs w:val="24"/>
        </w:rPr>
      </w:pPr>
      <w:r w:rsidRPr="00A034C6">
        <w:rPr>
          <w:rFonts w:ascii="Arial Narrow" w:hAnsi="Arial Narrow"/>
          <w:sz w:val="24"/>
          <w:szCs w:val="24"/>
        </w:rPr>
        <w:t xml:space="preserve">Thompson, A. Rosemary. 2003. </w:t>
      </w:r>
      <w:r w:rsidRPr="00A034C6">
        <w:rPr>
          <w:rFonts w:ascii="Arial Narrow" w:hAnsi="Arial Narrow"/>
          <w:i/>
          <w:sz w:val="24"/>
          <w:szCs w:val="24"/>
        </w:rPr>
        <w:t>Counseling Techniques Second Edition</w:t>
      </w:r>
      <w:r w:rsidRPr="00A034C6">
        <w:rPr>
          <w:rFonts w:ascii="Arial Narrow" w:hAnsi="Arial Narrow"/>
          <w:sz w:val="24"/>
          <w:szCs w:val="24"/>
        </w:rPr>
        <w:t>. New York: Routledge.</w:t>
      </w:r>
    </w:p>
    <w:p w:rsidR="00B40DFB" w:rsidRPr="00A034C6" w:rsidRDefault="00B40DFB" w:rsidP="008A6CD4">
      <w:pPr>
        <w:pStyle w:val="ListParagraph"/>
        <w:spacing w:after="0" w:line="240" w:lineRule="auto"/>
        <w:ind w:hanging="720"/>
        <w:jc w:val="both"/>
        <w:rPr>
          <w:rFonts w:ascii="Arial Narrow" w:hAnsi="Arial Narrow" w:cs="Times New Roman"/>
          <w:bCs/>
          <w:color w:val="000000" w:themeColor="text1"/>
          <w:sz w:val="24"/>
          <w:szCs w:val="24"/>
        </w:rPr>
      </w:pPr>
      <w:r w:rsidRPr="00A034C6">
        <w:rPr>
          <w:rFonts w:ascii="Arial Narrow" w:hAnsi="Arial Narrow"/>
          <w:sz w:val="24"/>
          <w:szCs w:val="24"/>
        </w:rPr>
        <w:t xml:space="preserve">Yusuf, Syamsu. 2006. </w:t>
      </w:r>
      <w:r w:rsidRPr="00A034C6">
        <w:rPr>
          <w:rFonts w:ascii="Arial Narrow" w:hAnsi="Arial Narrow"/>
          <w:i/>
          <w:sz w:val="24"/>
          <w:szCs w:val="24"/>
        </w:rPr>
        <w:t>Psikologi Perkembangan Anak dan Remaja</w:t>
      </w:r>
      <w:r w:rsidRPr="00A034C6">
        <w:rPr>
          <w:rFonts w:ascii="Arial Narrow" w:hAnsi="Arial Narrow"/>
          <w:sz w:val="24"/>
          <w:szCs w:val="24"/>
        </w:rPr>
        <w:t>. Bandung: PT. Remaja Rosdakarya.</w:t>
      </w:r>
    </w:p>
    <w:p w:rsidR="00705A46" w:rsidRPr="00A034C6" w:rsidRDefault="00705A46" w:rsidP="008A6CD4">
      <w:pPr>
        <w:spacing w:after="0"/>
        <w:jc w:val="both"/>
        <w:rPr>
          <w:rFonts w:ascii="Arial Narrow" w:hAnsi="Arial Narrow"/>
          <w:sz w:val="24"/>
          <w:szCs w:val="24"/>
          <w:lang w:val="en-US"/>
        </w:rPr>
      </w:pPr>
    </w:p>
    <w:sectPr w:rsidR="00705A46" w:rsidRPr="00A034C6" w:rsidSect="003405DC">
      <w:headerReference w:type="default" r:id="rId10"/>
      <w:footerReference w:type="default" r:id="rId11"/>
      <w:pgSz w:w="11907" w:h="16840" w:code="9"/>
      <w:pgMar w:top="1440" w:right="1440" w:bottom="1440" w:left="1440" w:header="720" w:footer="720" w:gutter="0"/>
      <w:pgNumType w:start="78"/>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2032" w:rsidRDefault="00E32032" w:rsidP="00184D9E">
      <w:pPr>
        <w:spacing w:after="0"/>
      </w:pPr>
      <w:r>
        <w:separator/>
      </w:r>
    </w:p>
  </w:endnote>
  <w:endnote w:type="continuationSeparator" w:id="1">
    <w:p w:rsidR="00E32032" w:rsidRDefault="00E32032" w:rsidP="00184D9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4" w:space="0" w:color="auto"/>
      </w:tblBorders>
      <w:tblLook w:val="04A0"/>
    </w:tblPr>
    <w:tblGrid>
      <w:gridCol w:w="4080"/>
      <w:gridCol w:w="682"/>
      <w:gridCol w:w="4373"/>
    </w:tblGrid>
    <w:tr w:rsidR="00352A26" w:rsidRPr="001E141A" w:rsidTr="005B79E7">
      <w:tc>
        <w:tcPr>
          <w:tcW w:w="4395" w:type="dxa"/>
        </w:tcPr>
        <w:p w:rsidR="00352A26" w:rsidRPr="00B4402E" w:rsidRDefault="00352A26" w:rsidP="005B79E7">
          <w:pPr>
            <w:pStyle w:val="Footer"/>
            <w:rPr>
              <w:rFonts w:cs="Calibri"/>
              <w:b/>
            </w:rPr>
          </w:pPr>
          <w:r w:rsidRPr="00B4402E">
            <w:rPr>
              <w:rFonts w:cs="Calibri"/>
              <w:b/>
            </w:rPr>
            <w:t>Nusantara of Research</w:t>
          </w:r>
        </w:p>
        <w:p w:rsidR="00352A26" w:rsidRPr="00B4402E" w:rsidRDefault="00352A26" w:rsidP="005B79E7">
          <w:pPr>
            <w:pStyle w:val="Footer"/>
            <w:rPr>
              <w:rFonts w:cs="Calibri"/>
            </w:rPr>
          </w:pPr>
          <w:r w:rsidRPr="00B4402E">
            <w:rPr>
              <w:rFonts w:cs="Calibri"/>
            </w:rPr>
            <w:t>ISSN. 2355-7249</w:t>
          </w:r>
        </w:p>
      </w:tc>
      <w:tc>
        <w:tcPr>
          <w:tcW w:w="708" w:type="dxa"/>
          <w:shd w:val="clear" w:color="auto" w:fill="BFBFBF"/>
        </w:tcPr>
        <w:p w:rsidR="00352A26" w:rsidRPr="00B4402E" w:rsidRDefault="008C02EB" w:rsidP="005B79E7">
          <w:pPr>
            <w:pStyle w:val="Footer"/>
            <w:jc w:val="center"/>
            <w:rPr>
              <w:rFonts w:cs="Calibri"/>
            </w:rPr>
          </w:pPr>
          <w:r w:rsidRPr="00B4402E">
            <w:rPr>
              <w:rFonts w:cs="Calibri"/>
            </w:rPr>
            <w:fldChar w:fldCharType="begin"/>
          </w:r>
          <w:r w:rsidR="00352A26" w:rsidRPr="00B4402E">
            <w:rPr>
              <w:rFonts w:cs="Calibri"/>
            </w:rPr>
            <w:instrText xml:space="preserve"> PAGE   \* MERGEFORMAT </w:instrText>
          </w:r>
          <w:r w:rsidRPr="00B4402E">
            <w:rPr>
              <w:rFonts w:cs="Calibri"/>
            </w:rPr>
            <w:fldChar w:fldCharType="separate"/>
          </w:r>
          <w:r w:rsidR="00A034C6">
            <w:rPr>
              <w:rFonts w:cs="Calibri"/>
              <w:noProof/>
            </w:rPr>
            <w:t>80</w:t>
          </w:r>
          <w:r w:rsidRPr="00B4402E">
            <w:rPr>
              <w:rFonts w:cs="Calibri"/>
            </w:rPr>
            <w:fldChar w:fldCharType="end"/>
          </w:r>
        </w:p>
      </w:tc>
      <w:tc>
        <w:tcPr>
          <w:tcW w:w="4536" w:type="dxa"/>
        </w:tcPr>
        <w:p w:rsidR="00352A26" w:rsidRDefault="00352A26" w:rsidP="005B79E7">
          <w:pPr>
            <w:pStyle w:val="Footer"/>
            <w:jc w:val="right"/>
            <w:rPr>
              <w:rFonts w:cs="Calibri"/>
            </w:rPr>
          </w:pPr>
          <w:r w:rsidRPr="00B4402E">
            <w:rPr>
              <w:rFonts w:cs="Calibri"/>
            </w:rPr>
            <w:t>Volume 0</w:t>
          </w:r>
          <w:r w:rsidR="000105B2">
            <w:rPr>
              <w:rFonts w:cs="Calibri"/>
            </w:rPr>
            <w:t>3</w:t>
          </w:r>
          <w:r w:rsidRPr="00B4402E">
            <w:rPr>
              <w:rFonts w:cs="Calibri"/>
            </w:rPr>
            <w:t xml:space="preserve"> | Nomor 0</w:t>
          </w:r>
          <w:r w:rsidR="00E75CB3">
            <w:rPr>
              <w:rFonts w:cs="Calibri"/>
              <w:lang w:val="en-US"/>
            </w:rPr>
            <w:t>2</w:t>
          </w:r>
          <w:r w:rsidRPr="00B4402E">
            <w:rPr>
              <w:rFonts w:cs="Calibri"/>
            </w:rPr>
            <w:t xml:space="preserve"> | </w:t>
          </w:r>
          <w:r w:rsidR="00E75CB3">
            <w:rPr>
              <w:rFonts w:cs="Calibri"/>
              <w:lang w:val="en-US"/>
            </w:rPr>
            <w:t>Oktober</w:t>
          </w:r>
          <w:r w:rsidR="000105B2">
            <w:rPr>
              <w:rFonts w:cs="Calibri"/>
            </w:rPr>
            <w:t xml:space="preserve"> 2016</w:t>
          </w:r>
        </w:p>
        <w:p w:rsidR="00352A26" w:rsidRPr="00B4402E" w:rsidRDefault="00352A26" w:rsidP="005B79E7">
          <w:pPr>
            <w:pStyle w:val="Footer"/>
            <w:jc w:val="right"/>
            <w:rPr>
              <w:rFonts w:cs="Calibri"/>
            </w:rPr>
          </w:pPr>
          <w:r>
            <w:rPr>
              <w:rFonts w:cs="Calibri"/>
            </w:rPr>
            <w:t>http://efektor.unpkediri.ac.id</w:t>
          </w:r>
        </w:p>
      </w:tc>
    </w:tr>
  </w:tbl>
  <w:p w:rsidR="00184D9E" w:rsidRPr="00705A46" w:rsidRDefault="00184D9E">
    <w:pPr>
      <w:pStyle w:val="Footer"/>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2032" w:rsidRDefault="00E32032" w:rsidP="00184D9E">
      <w:pPr>
        <w:spacing w:after="0"/>
      </w:pPr>
      <w:r>
        <w:separator/>
      </w:r>
    </w:p>
  </w:footnote>
  <w:footnote w:type="continuationSeparator" w:id="1">
    <w:p w:rsidR="00E32032" w:rsidRDefault="00E32032" w:rsidP="00184D9E">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F69" w:rsidRPr="00E75CB3" w:rsidRDefault="00E75CB3" w:rsidP="00014F69">
    <w:pPr>
      <w:pStyle w:val="Header"/>
      <w:jc w:val="right"/>
      <w:rPr>
        <w:lang w:val="en-US"/>
      </w:rPr>
    </w:pPr>
    <w:r>
      <w:rPr>
        <w:lang w:val="en-US"/>
      </w:rPr>
      <w:t>DAVID ARI SETYAWAN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B4CD8"/>
    <w:multiLevelType w:val="hybridMultilevel"/>
    <w:tmpl w:val="6E289652"/>
    <w:lvl w:ilvl="0" w:tplc="EDA8DA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BE04462"/>
    <w:multiLevelType w:val="hybridMultilevel"/>
    <w:tmpl w:val="D806E72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9371735"/>
    <w:multiLevelType w:val="hybridMultilevel"/>
    <w:tmpl w:val="0638E6C2"/>
    <w:lvl w:ilvl="0" w:tplc="0409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04D60D7"/>
    <w:multiLevelType w:val="hybridMultilevel"/>
    <w:tmpl w:val="ADC6201C"/>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086C80"/>
    <w:multiLevelType w:val="hybridMultilevel"/>
    <w:tmpl w:val="5484D5A2"/>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28987E60"/>
    <w:multiLevelType w:val="hybridMultilevel"/>
    <w:tmpl w:val="635416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462A1C"/>
    <w:multiLevelType w:val="hybridMultilevel"/>
    <w:tmpl w:val="4D0C15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E25758"/>
    <w:multiLevelType w:val="hybridMultilevel"/>
    <w:tmpl w:val="379018F0"/>
    <w:lvl w:ilvl="0" w:tplc="0F208F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A905C4B"/>
    <w:multiLevelType w:val="hybridMultilevel"/>
    <w:tmpl w:val="8836070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482B41"/>
    <w:multiLevelType w:val="hybridMultilevel"/>
    <w:tmpl w:val="CB6464E4"/>
    <w:lvl w:ilvl="0" w:tplc="933622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5311CC3"/>
    <w:multiLevelType w:val="hybridMultilevel"/>
    <w:tmpl w:val="248A2D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0B32DFB"/>
    <w:multiLevelType w:val="hybridMultilevel"/>
    <w:tmpl w:val="7D72191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1D06AC5"/>
    <w:multiLevelType w:val="hybridMultilevel"/>
    <w:tmpl w:val="80BE921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111644"/>
    <w:multiLevelType w:val="hybridMultilevel"/>
    <w:tmpl w:val="97CACA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EA2627"/>
    <w:multiLevelType w:val="hybridMultilevel"/>
    <w:tmpl w:val="D5969AC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5B505E18"/>
    <w:multiLevelType w:val="hybridMultilevel"/>
    <w:tmpl w:val="D8AE4170"/>
    <w:lvl w:ilvl="0" w:tplc="AF028592">
      <w:start w:val="1"/>
      <w:numFmt w:val="decimal"/>
      <w:lvlText w:val="%1."/>
      <w:lvlJc w:val="left"/>
      <w:pPr>
        <w:ind w:left="3" w:hanging="360"/>
      </w:pPr>
      <w:rPr>
        <w:rFonts w:hint="default"/>
      </w:rPr>
    </w:lvl>
    <w:lvl w:ilvl="1" w:tplc="04090019" w:tentative="1">
      <w:start w:val="1"/>
      <w:numFmt w:val="lowerLetter"/>
      <w:lvlText w:val="%2."/>
      <w:lvlJc w:val="left"/>
      <w:pPr>
        <w:ind w:left="723" w:hanging="360"/>
      </w:pPr>
    </w:lvl>
    <w:lvl w:ilvl="2" w:tplc="0409001B" w:tentative="1">
      <w:start w:val="1"/>
      <w:numFmt w:val="lowerRoman"/>
      <w:lvlText w:val="%3."/>
      <w:lvlJc w:val="right"/>
      <w:pPr>
        <w:ind w:left="1443" w:hanging="180"/>
      </w:pPr>
    </w:lvl>
    <w:lvl w:ilvl="3" w:tplc="0409000F" w:tentative="1">
      <w:start w:val="1"/>
      <w:numFmt w:val="decimal"/>
      <w:lvlText w:val="%4."/>
      <w:lvlJc w:val="left"/>
      <w:pPr>
        <w:ind w:left="2163" w:hanging="360"/>
      </w:pPr>
    </w:lvl>
    <w:lvl w:ilvl="4" w:tplc="04090019" w:tentative="1">
      <w:start w:val="1"/>
      <w:numFmt w:val="lowerLetter"/>
      <w:lvlText w:val="%5."/>
      <w:lvlJc w:val="left"/>
      <w:pPr>
        <w:ind w:left="2883" w:hanging="360"/>
      </w:pPr>
    </w:lvl>
    <w:lvl w:ilvl="5" w:tplc="0409001B" w:tentative="1">
      <w:start w:val="1"/>
      <w:numFmt w:val="lowerRoman"/>
      <w:lvlText w:val="%6."/>
      <w:lvlJc w:val="right"/>
      <w:pPr>
        <w:ind w:left="3603" w:hanging="180"/>
      </w:pPr>
    </w:lvl>
    <w:lvl w:ilvl="6" w:tplc="0409000F" w:tentative="1">
      <w:start w:val="1"/>
      <w:numFmt w:val="decimal"/>
      <w:lvlText w:val="%7."/>
      <w:lvlJc w:val="left"/>
      <w:pPr>
        <w:ind w:left="4323" w:hanging="360"/>
      </w:pPr>
    </w:lvl>
    <w:lvl w:ilvl="7" w:tplc="04090019" w:tentative="1">
      <w:start w:val="1"/>
      <w:numFmt w:val="lowerLetter"/>
      <w:lvlText w:val="%8."/>
      <w:lvlJc w:val="left"/>
      <w:pPr>
        <w:ind w:left="5043" w:hanging="360"/>
      </w:pPr>
    </w:lvl>
    <w:lvl w:ilvl="8" w:tplc="0409001B" w:tentative="1">
      <w:start w:val="1"/>
      <w:numFmt w:val="lowerRoman"/>
      <w:lvlText w:val="%9."/>
      <w:lvlJc w:val="right"/>
      <w:pPr>
        <w:ind w:left="5763" w:hanging="180"/>
      </w:pPr>
    </w:lvl>
  </w:abstractNum>
  <w:abstractNum w:abstractNumId="16">
    <w:nsid w:val="5C631C13"/>
    <w:multiLevelType w:val="hybridMultilevel"/>
    <w:tmpl w:val="C268C9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22A3F64"/>
    <w:multiLevelType w:val="hybridMultilevel"/>
    <w:tmpl w:val="2BA00A5C"/>
    <w:lvl w:ilvl="0" w:tplc="395E3448">
      <w:start w:val="1"/>
      <w:numFmt w:val="decimal"/>
      <w:lvlText w:val="%1."/>
      <w:lvlJc w:val="left"/>
      <w:pPr>
        <w:ind w:left="3" w:hanging="360"/>
      </w:pPr>
      <w:rPr>
        <w:rFonts w:hint="default"/>
      </w:rPr>
    </w:lvl>
    <w:lvl w:ilvl="1" w:tplc="04090019" w:tentative="1">
      <w:start w:val="1"/>
      <w:numFmt w:val="lowerLetter"/>
      <w:lvlText w:val="%2."/>
      <w:lvlJc w:val="left"/>
      <w:pPr>
        <w:ind w:left="723" w:hanging="360"/>
      </w:pPr>
    </w:lvl>
    <w:lvl w:ilvl="2" w:tplc="0409001B" w:tentative="1">
      <w:start w:val="1"/>
      <w:numFmt w:val="lowerRoman"/>
      <w:lvlText w:val="%3."/>
      <w:lvlJc w:val="right"/>
      <w:pPr>
        <w:ind w:left="1443" w:hanging="180"/>
      </w:pPr>
    </w:lvl>
    <w:lvl w:ilvl="3" w:tplc="0409000F" w:tentative="1">
      <w:start w:val="1"/>
      <w:numFmt w:val="decimal"/>
      <w:lvlText w:val="%4."/>
      <w:lvlJc w:val="left"/>
      <w:pPr>
        <w:ind w:left="2163" w:hanging="360"/>
      </w:pPr>
    </w:lvl>
    <w:lvl w:ilvl="4" w:tplc="04090019" w:tentative="1">
      <w:start w:val="1"/>
      <w:numFmt w:val="lowerLetter"/>
      <w:lvlText w:val="%5."/>
      <w:lvlJc w:val="left"/>
      <w:pPr>
        <w:ind w:left="2883" w:hanging="360"/>
      </w:pPr>
    </w:lvl>
    <w:lvl w:ilvl="5" w:tplc="0409001B" w:tentative="1">
      <w:start w:val="1"/>
      <w:numFmt w:val="lowerRoman"/>
      <w:lvlText w:val="%6."/>
      <w:lvlJc w:val="right"/>
      <w:pPr>
        <w:ind w:left="3603" w:hanging="180"/>
      </w:pPr>
    </w:lvl>
    <w:lvl w:ilvl="6" w:tplc="0409000F" w:tentative="1">
      <w:start w:val="1"/>
      <w:numFmt w:val="decimal"/>
      <w:lvlText w:val="%7."/>
      <w:lvlJc w:val="left"/>
      <w:pPr>
        <w:ind w:left="4323" w:hanging="360"/>
      </w:pPr>
    </w:lvl>
    <w:lvl w:ilvl="7" w:tplc="04090019" w:tentative="1">
      <w:start w:val="1"/>
      <w:numFmt w:val="lowerLetter"/>
      <w:lvlText w:val="%8."/>
      <w:lvlJc w:val="left"/>
      <w:pPr>
        <w:ind w:left="5043" w:hanging="360"/>
      </w:pPr>
    </w:lvl>
    <w:lvl w:ilvl="8" w:tplc="0409001B" w:tentative="1">
      <w:start w:val="1"/>
      <w:numFmt w:val="lowerRoman"/>
      <w:lvlText w:val="%9."/>
      <w:lvlJc w:val="right"/>
      <w:pPr>
        <w:ind w:left="5763" w:hanging="180"/>
      </w:pPr>
    </w:lvl>
  </w:abstractNum>
  <w:abstractNum w:abstractNumId="18">
    <w:nsid w:val="63115361"/>
    <w:multiLevelType w:val="multilevel"/>
    <w:tmpl w:val="D1AAF4C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ascii="Arial Narrow" w:eastAsia="Times New Roman" w:hAnsi="Arial Narrow"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7D492C16"/>
    <w:multiLevelType w:val="hybridMultilevel"/>
    <w:tmpl w:val="AE800E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11"/>
  </w:num>
  <w:num w:numId="4">
    <w:abstractNumId w:val="16"/>
  </w:num>
  <w:num w:numId="5">
    <w:abstractNumId w:val="10"/>
  </w:num>
  <w:num w:numId="6">
    <w:abstractNumId w:val="7"/>
  </w:num>
  <w:num w:numId="7">
    <w:abstractNumId w:val="19"/>
  </w:num>
  <w:num w:numId="8">
    <w:abstractNumId w:val="9"/>
  </w:num>
  <w:num w:numId="9">
    <w:abstractNumId w:val="1"/>
  </w:num>
  <w:num w:numId="10">
    <w:abstractNumId w:val="12"/>
  </w:num>
  <w:num w:numId="11">
    <w:abstractNumId w:val="4"/>
  </w:num>
  <w:num w:numId="12">
    <w:abstractNumId w:val="0"/>
  </w:num>
  <w:num w:numId="13">
    <w:abstractNumId w:val="13"/>
  </w:num>
  <w:num w:numId="14">
    <w:abstractNumId w:val="14"/>
  </w:num>
  <w:num w:numId="15">
    <w:abstractNumId w:val="3"/>
  </w:num>
  <w:num w:numId="16">
    <w:abstractNumId w:val="2"/>
  </w:num>
  <w:num w:numId="17">
    <w:abstractNumId w:val="17"/>
  </w:num>
  <w:num w:numId="18">
    <w:abstractNumId w:val="15"/>
  </w:num>
  <w:num w:numId="19">
    <w:abstractNumId w:val="5"/>
  </w:num>
  <w:num w:numId="2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hideSpellingErrors/>
  <w:defaultTabStop w:val="720"/>
  <w:characterSpacingControl w:val="doNotCompress"/>
  <w:footnotePr>
    <w:footnote w:id="0"/>
    <w:footnote w:id="1"/>
  </w:footnotePr>
  <w:endnotePr>
    <w:endnote w:id="0"/>
    <w:endnote w:id="1"/>
  </w:endnotePr>
  <w:compat/>
  <w:rsids>
    <w:rsidRoot w:val="0064301E"/>
    <w:rsid w:val="00000631"/>
    <w:rsid w:val="00006161"/>
    <w:rsid w:val="000105B2"/>
    <w:rsid w:val="00014F69"/>
    <w:rsid w:val="0008797A"/>
    <w:rsid w:val="000E1A4B"/>
    <w:rsid w:val="000E6F1F"/>
    <w:rsid w:val="000F2C34"/>
    <w:rsid w:val="001321F9"/>
    <w:rsid w:val="001507E4"/>
    <w:rsid w:val="001812BF"/>
    <w:rsid w:val="00184D9E"/>
    <w:rsid w:val="002267B6"/>
    <w:rsid w:val="0025222D"/>
    <w:rsid w:val="00270F43"/>
    <w:rsid w:val="002769AF"/>
    <w:rsid w:val="00292BC3"/>
    <w:rsid w:val="002934D6"/>
    <w:rsid w:val="002D2404"/>
    <w:rsid w:val="002F01F1"/>
    <w:rsid w:val="003405DC"/>
    <w:rsid w:val="00352A26"/>
    <w:rsid w:val="003815AC"/>
    <w:rsid w:val="003832BA"/>
    <w:rsid w:val="00386C4E"/>
    <w:rsid w:val="003E11E5"/>
    <w:rsid w:val="003F21C0"/>
    <w:rsid w:val="0044009B"/>
    <w:rsid w:val="00492B29"/>
    <w:rsid w:val="00524F78"/>
    <w:rsid w:val="00562ADE"/>
    <w:rsid w:val="0064301E"/>
    <w:rsid w:val="00651BA8"/>
    <w:rsid w:val="00663CF8"/>
    <w:rsid w:val="00665CBF"/>
    <w:rsid w:val="006A3DA4"/>
    <w:rsid w:val="00705A46"/>
    <w:rsid w:val="00796230"/>
    <w:rsid w:val="007A33BF"/>
    <w:rsid w:val="007F4C96"/>
    <w:rsid w:val="008049A3"/>
    <w:rsid w:val="0081375C"/>
    <w:rsid w:val="00820B57"/>
    <w:rsid w:val="00835470"/>
    <w:rsid w:val="008629D1"/>
    <w:rsid w:val="00877EF7"/>
    <w:rsid w:val="00887863"/>
    <w:rsid w:val="008A6CD4"/>
    <w:rsid w:val="008B011E"/>
    <w:rsid w:val="008C02EB"/>
    <w:rsid w:val="008F3244"/>
    <w:rsid w:val="008F5701"/>
    <w:rsid w:val="009B569D"/>
    <w:rsid w:val="009F65C3"/>
    <w:rsid w:val="00A02320"/>
    <w:rsid w:val="00A034C6"/>
    <w:rsid w:val="00A42BBD"/>
    <w:rsid w:val="00A70BA1"/>
    <w:rsid w:val="00A91556"/>
    <w:rsid w:val="00AB2741"/>
    <w:rsid w:val="00AC6C8E"/>
    <w:rsid w:val="00AC7348"/>
    <w:rsid w:val="00AD3623"/>
    <w:rsid w:val="00AE1704"/>
    <w:rsid w:val="00AF78B8"/>
    <w:rsid w:val="00B265B7"/>
    <w:rsid w:val="00B40DFB"/>
    <w:rsid w:val="00B4181E"/>
    <w:rsid w:val="00B50192"/>
    <w:rsid w:val="00BC7459"/>
    <w:rsid w:val="00BD05D3"/>
    <w:rsid w:val="00BD0DAA"/>
    <w:rsid w:val="00C3030C"/>
    <w:rsid w:val="00C74713"/>
    <w:rsid w:val="00C969B0"/>
    <w:rsid w:val="00CD5062"/>
    <w:rsid w:val="00CF5262"/>
    <w:rsid w:val="00D00074"/>
    <w:rsid w:val="00D017B7"/>
    <w:rsid w:val="00D7284B"/>
    <w:rsid w:val="00D849AA"/>
    <w:rsid w:val="00DD66F2"/>
    <w:rsid w:val="00E32032"/>
    <w:rsid w:val="00E326E8"/>
    <w:rsid w:val="00E46052"/>
    <w:rsid w:val="00E75CB3"/>
    <w:rsid w:val="00EC3620"/>
    <w:rsid w:val="00F04181"/>
    <w:rsid w:val="00F17BD4"/>
    <w:rsid w:val="00F572E9"/>
    <w:rsid w:val="00F6744F"/>
    <w:rsid w:val="00F85D34"/>
    <w:rsid w:val="00FC27F5"/>
    <w:rsid w:val="00FE2FC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01E"/>
    <w:pPr>
      <w:spacing w:after="25" w:line="240" w:lineRule="auto"/>
    </w:pPr>
    <w:rPr>
      <w:rFonts w:ascii="Calibri" w:eastAsia="Times New Roman"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017B7"/>
    <w:pPr>
      <w:spacing w:after="200" w:line="276" w:lineRule="auto"/>
      <w:ind w:left="720"/>
      <w:contextualSpacing/>
    </w:pPr>
    <w:rPr>
      <w:rFonts w:asciiTheme="minorHAnsi" w:eastAsiaTheme="minorHAnsi" w:hAnsiTheme="minorHAnsi" w:cstheme="minorBidi"/>
      <w:lang w:val="en-US"/>
    </w:rPr>
  </w:style>
  <w:style w:type="paragraph" w:styleId="BalloonText">
    <w:name w:val="Balloon Text"/>
    <w:basedOn w:val="Normal"/>
    <w:link w:val="BalloonTextChar"/>
    <w:uiPriority w:val="99"/>
    <w:semiHidden/>
    <w:unhideWhenUsed/>
    <w:rsid w:val="00D017B7"/>
    <w:pPr>
      <w:spacing w:after="0"/>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D017B7"/>
    <w:rPr>
      <w:rFonts w:ascii="Tahoma" w:hAnsi="Tahoma" w:cs="Tahoma"/>
      <w:sz w:val="16"/>
      <w:szCs w:val="16"/>
      <w:lang w:val="id-ID"/>
    </w:rPr>
  </w:style>
  <w:style w:type="character" w:styleId="Hyperlink">
    <w:name w:val="Hyperlink"/>
    <w:basedOn w:val="DefaultParagraphFont"/>
    <w:uiPriority w:val="99"/>
    <w:unhideWhenUsed/>
    <w:rsid w:val="00A70BA1"/>
    <w:rPr>
      <w:color w:val="0000FF" w:themeColor="hyperlink"/>
      <w:u w:val="single"/>
    </w:rPr>
  </w:style>
  <w:style w:type="paragraph" w:customStyle="1" w:styleId="Style1">
    <w:name w:val="Style 1"/>
    <w:rsid w:val="00A70BA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haracterStyle15">
    <w:name w:val="Character Style 15"/>
    <w:rsid w:val="00A70BA1"/>
    <w:rPr>
      <w:color w:val="5D5A61"/>
      <w:sz w:val="22"/>
      <w:szCs w:val="22"/>
    </w:rPr>
  </w:style>
  <w:style w:type="character" w:customStyle="1" w:styleId="CharacterStyle14">
    <w:name w:val="Character Style 14"/>
    <w:rsid w:val="00A70BA1"/>
    <w:rPr>
      <w:i/>
      <w:iCs/>
      <w:color w:val="5D5A61"/>
      <w:sz w:val="22"/>
      <w:szCs w:val="22"/>
    </w:rPr>
  </w:style>
  <w:style w:type="paragraph" w:styleId="Header">
    <w:name w:val="header"/>
    <w:basedOn w:val="Normal"/>
    <w:link w:val="HeaderChar"/>
    <w:uiPriority w:val="99"/>
    <w:unhideWhenUsed/>
    <w:rsid w:val="00184D9E"/>
    <w:pPr>
      <w:tabs>
        <w:tab w:val="center" w:pos="4513"/>
        <w:tab w:val="right" w:pos="9026"/>
      </w:tabs>
      <w:spacing w:after="0"/>
    </w:pPr>
  </w:style>
  <w:style w:type="character" w:customStyle="1" w:styleId="HeaderChar">
    <w:name w:val="Header Char"/>
    <w:basedOn w:val="DefaultParagraphFont"/>
    <w:link w:val="Header"/>
    <w:uiPriority w:val="99"/>
    <w:rsid w:val="00184D9E"/>
    <w:rPr>
      <w:rFonts w:ascii="Calibri" w:eastAsia="Times New Roman" w:hAnsi="Calibri" w:cs="Times New Roman"/>
      <w:lang w:val="id-ID"/>
    </w:rPr>
  </w:style>
  <w:style w:type="paragraph" w:styleId="Footer">
    <w:name w:val="footer"/>
    <w:basedOn w:val="Normal"/>
    <w:link w:val="FooterChar"/>
    <w:uiPriority w:val="99"/>
    <w:unhideWhenUsed/>
    <w:rsid w:val="00184D9E"/>
    <w:pPr>
      <w:tabs>
        <w:tab w:val="center" w:pos="4513"/>
        <w:tab w:val="right" w:pos="9026"/>
      </w:tabs>
      <w:spacing w:after="0"/>
    </w:pPr>
  </w:style>
  <w:style w:type="character" w:customStyle="1" w:styleId="FooterChar">
    <w:name w:val="Footer Char"/>
    <w:basedOn w:val="DefaultParagraphFont"/>
    <w:link w:val="Footer"/>
    <w:uiPriority w:val="99"/>
    <w:rsid w:val="00184D9E"/>
    <w:rPr>
      <w:rFonts w:ascii="Calibri" w:eastAsia="Times New Roman" w:hAnsi="Calibri" w:cs="Times New Roman"/>
      <w:lang w:val="id-ID"/>
    </w:rPr>
  </w:style>
  <w:style w:type="paragraph" w:styleId="NoSpacing">
    <w:name w:val="No Spacing"/>
    <w:link w:val="NoSpacingChar"/>
    <w:uiPriority w:val="1"/>
    <w:qFormat/>
    <w:rsid w:val="00352A26"/>
    <w:pPr>
      <w:spacing w:after="0" w:line="240" w:lineRule="auto"/>
    </w:pPr>
    <w:rPr>
      <w:rFonts w:eastAsiaTheme="minorEastAsia"/>
    </w:rPr>
  </w:style>
  <w:style w:type="character" w:customStyle="1" w:styleId="NoSpacingChar">
    <w:name w:val="No Spacing Char"/>
    <w:basedOn w:val="DefaultParagraphFont"/>
    <w:link w:val="NoSpacing"/>
    <w:uiPriority w:val="1"/>
    <w:rsid w:val="00352A26"/>
    <w:rPr>
      <w:rFonts w:eastAsiaTheme="minorEastAsia"/>
    </w:rPr>
  </w:style>
  <w:style w:type="character" w:customStyle="1" w:styleId="ListParagraphChar">
    <w:name w:val="List Paragraph Char"/>
    <w:link w:val="ListParagraph"/>
    <w:uiPriority w:val="34"/>
    <w:locked/>
    <w:rsid w:val="00E75CB3"/>
  </w:style>
  <w:style w:type="character" w:customStyle="1" w:styleId="FontStyle13">
    <w:name w:val="Font Style13"/>
    <w:basedOn w:val="DefaultParagraphFont"/>
    <w:uiPriority w:val="99"/>
    <w:rsid w:val="00705A46"/>
    <w:rPr>
      <w:rFonts w:ascii="Century Gothic" w:hAnsi="Century Gothic" w:cs="Century Gothic"/>
      <w:b/>
      <w:bCs/>
      <w:i/>
      <w:iCs/>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_arisetyawan@yahoo.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Office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view3D>
      <c:depthPercent val="100"/>
      <c:rAngAx val="1"/>
    </c:view3D>
    <c:floor>
      <c:spPr>
        <a:noFill/>
        <a:ln>
          <a:noFill/>
        </a:ln>
        <a:effectLst/>
        <a:sp3d/>
      </c:spPr>
    </c:floor>
    <c:sideWall>
      <c:spPr>
        <a:noFill/>
        <a:ln>
          <a:noFill/>
        </a:ln>
        <a:effectLst/>
        <a:sp3d/>
      </c:spPr>
    </c:sideWall>
    <c:backWall>
      <c:spPr>
        <a:noFill/>
        <a:ln>
          <a:noFill/>
        </a:ln>
        <a:effectLst/>
        <a:sp3d/>
      </c:spPr>
    </c:backWall>
    <c:plotArea>
      <c:layout/>
      <c:bar3DChart>
        <c:barDir val="col"/>
        <c:grouping val="clustered"/>
        <c:ser>
          <c:idx val="0"/>
          <c:order val="0"/>
          <c:tx>
            <c:strRef>
              <c:f>Peningkatan!$P$2</c:f>
              <c:strCache>
                <c:ptCount val="1"/>
                <c:pt idx="0">
                  <c:v>Eval.Awal</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p3d/>
          </c:spPr>
          <c:dLbls>
            <c:spPr>
              <a:noFill/>
              <a:ln>
                <a:noFill/>
              </a:ln>
              <a:effectLst/>
            </c:spPr>
            <c:txPr>
              <a:bodyPr rot="0" spcFirstLastPara="1" vertOverflow="ellipsis" vert="horz" wrap="square" lIns="38100" tIns="19050" rIns="38100" bIns="19050" anchor="ctr" anchorCtr="1">
                <a:spAutoFit/>
              </a:bodyPr>
              <a:lstStyle/>
              <a:p>
                <a:pPr>
                  <a:defRPr lang="en-US" sz="899" b="0" i="0" u="none" strike="noStrike" kern="1200" baseline="0">
                    <a:solidFill>
                      <a:schemeClr val="tx2"/>
                    </a:solidFill>
                    <a:latin typeface="+mn-lt"/>
                    <a:ea typeface="+mn-ea"/>
                    <a:cs typeface="+mn-cs"/>
                  </a:defRPr>
                </a:pPr>
                <a:endParaRPr lang="en-US"/>
              </a:p>
            </c:txPr>
            <c:showVal val="1"/>
          </c:dLbls>
          <c:cat>
            <c:strRef>
              <c:f>Peningkatan!$O$3:$O$12</c:f>
              <c:strCache>
                <c:ptCount val="10"/>
                <c:pt idx="0">
                  <c:v>AN</c:v>
                </c:pt>
                <c:pt idx="1">
                  <c:v>BD</c:v>
                </c:pt>
                <c:pt idx="2">
                  <c:v>DM</c:v>
                </c:pt>
                <c:pt idx="3">
                  <c:v>FN</c:v>
                </c:pt>
                <c:pt idx="4">
                  <c:v>FS</c:v>
                </c:pt>
                <c:pt idx="5">
                  <c:v>HA</c:v>
                </c:pt>
                <c:pt idx="6">
                  <c:v>RK</c:v>
                </c:pt>
                <c:pt idx="7">
                  <c:v>MR</c:v>
                </c:pt>
                <c:pt idx="8">
                  <c:v>MA</c:v>
                </c:pt>
                <c:pt idx="9">
                  <c:v>VP</c:v>
                </c:pt>
              </c:strCache>
            </c:strRef>
          </c:cat>
          <c:val>
            <c:numRef>
              <c:f>Peningkatan!$P$3:$P$12</c:f>
              <c:numCache>
                <c:formatCode>General</c:formatCode>
                <c:ptCount val="10"/>
                <c:pt idx="0">
                  <c:v>102</c:v>
                </c:pt>
                <c:pt idx="1">
                  <c:v>102</c:v>
                </c:pt>
                <c:pt idx="2">
                  <c:v>109</c:v>
                </c:pt>
                <c:pt idx="3">
                  <c:v>70</c:v>
                </c:pt>
                <c:pt idx="4">
                  <c:v>87</c:v>
                </c:pt>
                <c:pt idx="5">
                  <c:v>91</c:v>
                </c:pt>
                <c:pt idx="6">
                  <c:v>94</c:v>
                </c:pt>
                <c:pt idx="7">
                  <c:v>134</c:v>
                </c:pt>
                <c:pt idx="8">
                  <c:v>100</c:v>
                </c:pt>
                <c:pt idx="9">
                  <c:v>108</c:v>
                </c:pt>
              </c:numCache>
            </c:numRef>
          </c:val>
        </c:ser>
        <c:ser>
          <c:idx val="1"/>
          <c:order val="1"/>
          <c:tx>
            <c:strRef>
              <c:f>Peningkatan!$Q$2</c:f>
              <c:strCache>
                <c:ptCount val="1"/>
                <c:pt idx="0">
                  <c:v>Eval.Akhir</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p3d/>
          </c:spPr>
          <c:dLbls>
            <c:spPr>
              <a:noFill/>
              <a:ln>
                <a:noFill/>
              </a:ln>
              <a:effectLst/>
            </c:spPr>
            <c:txPr>
              <a:bodyPr rot="0" spcFirstLastPara="1" vertOverflow="ellipsis" vert="horz" wrap="square" lIns="38100" tIns="19050" rIns="38100" bIns="19050" anchor="ctr" anchorCtr="1">
                <a:spAutoFit/>
              </a:bodyPr>
              <a:lstStyle/>
              <a:p>
                <a:pPr>
                  <a:defRPr lang="en-US" sz="899" b="0" i="0" u="none" strike="noStrike" kern="1200" baseline="0">
                    <a:solidFill>
                      <a:schemeClr val="tx2"/>
                    </a:solidFill>
                    <a:latin typeface="+mn-lt"/>
                    <a:ea typeface="+mn-ea"/>
                    <a:cs typeface="+mn-cs"/>
                  </a:defRPr>
                </a:pPr>
                <a:endParaRPr lang="en-US"/>
              </a:p>
            </c:txPr>
            <c:showVal val="1"/>
          </c:dLbls>
          <c:cat>
            <c:strRef>
              <c:f>Peningkatan!$O$3:$O$12</c:f>
              <c:strCache>
                <c:ptCount val="10"/>
                <c:pt idx="0">
                  <c:v>AN</c:v>
                </c:pt>
                <c:pt idx="1">
                  <c:v>BD</c:v>
                </c:pt>
                <c:pt idx="2">
                  <c:v>DM</c:v>
                </c:pt>
                <c:pt idx="3">
                  <c:v>FN</c:v>
                </c:pt>
                <c:pt idx="4">
                  <c:v>FS</c:v>
                </c:pt>
                <c:pt idx="5">
                  <c:v>HA</c:v>
                </c:pt>
                <c:pt idx="6">
                  <c:v>RK</c:v>
                </c:pt>
                <c:pt idx="7">
                  <c:v>MR</c:v>
                </c:pt>
                <c:pt idx="8">
                  <c:v>MA</c:v>
                </c:pt>
                <c:pt idx="9">
                  <c:v>VP</c:v>
                </c:pt>
              </c:strCache>
            </c:strRef>
          </c:cat>
          <c:val>
            <c:numRef>
              <c:f>Peningkatan!$Q$3:$Q$12</c:f>
              <c:numCache>
                <c:formatCode>General</c:formatCode>
                <c:ptCount val="10"/>
                <c:pt idx="0">
                  <c:v>133</c:v>
                </c:pt>
                <c:pt idx="1">
                  <c:v>134</c:v>
                </c:pt>
                <c:pt idx="2">
                  <c:v>131</c:v>
                </c:pt>
                <c:pt idx="3">
                  <c:v>133</c:v>
                </c:pt>
                <c:pt idx="4">
                  <c:v>139</c:v>
                </c:pt>
                <c:pt idx="5">
                  <c:v>132</c:v>
                </c:pt>
                <c:pt idx="6">
                  <c:v>133</c:v>
                </c:pt>
                <c:pt idx="7">
                  <c:v>144</c:v>
                </c:pt>
                <c:pt idx="8">
                  <c:v>128</c:v>
                </c:pt>
                <c:pt idx="9">
                  <c:v>126</c:v>
                </c:pt>
              </c:numCache>
            </c:numRef>
          </c:val>
        </c:ser>
        <c:shape val="box"/>
        <c:axId val="252516224"/>
        <c:axId val="252517760"/>
        <c:axId val="0"/>
      </c:bar3DChart>
      <c:catAx>
        <c:axId val="252516224"/>
        <c:scaling>
          <c:orientation val="minMax"/>
        </c:scaling>
        <c:axPos val="b"/>
        <c:numFmt formatCode="General" sourceLinked="1"/>
        <c:majorTickMark val="none"/>
        <c:tickLblPos val="nextTo"/>
        <c:spPr>
          <a:noFill/>
          <a:ln w="9515" cap="flat" cmpd="sng" algn="ctr">
            <a:solidFill>
              <a:schemeClr val="tx2">
                <a:lumMod val="15000"/>
                <a:lumOff val="85000"/>
              </a:schemeClr>
            </a:solidFill>
            <a:round/>
          </a:ln>
          <a:effectLst/>
        </c:spPr>
        <c:txPr>
          <a:bodyPr rot="-60000000" spcFirstLastPara="1" vertOverflow="ellipsis" vert="horz" wrap="square" anchor="ctr" anchorCtr="1"/>
          <a:lstStyle/>
          <a:p>
            <a:pPr>
              <a:defRPr lang="en-US" sz="899" b="0" i="0" u="none" strike="noStrike" kern="1200" baseline="0">
                <a:solidFill>
                  <a:schemeClr val="tx2"/>
                </a:solidFill>
                <a:latin typeface="+mn-lt"/>
                <a:ea typeface="+mn-ea"/>
                <a:cs typeface="+mn-cs"/>
              </a:defRPr>
            </a:pPr>
            <a:endParaRPr lang="en-US"/>
          </a:p>
        </c:txPr>
        <c:crossAx val="252517760"/>
        <c:crosses val="autoZero"/>
        <c:auto val="1"/>
        <c:lblAlgn val="ctr"/>
        <c:lblOffset val="100"/>
      </c:catAx>
      <c:valAx>
        <c:axId val="252517760"/>
        <c:scaling>
          <c:orientation val="minMax"/>
        </c:scaling>
        <c:axPos val="l"/>
        <c:majorGridlines>
          <c:spPr>
            <a:ln w="9515" cap="flat" cmpd="sng" algn="ctr">
              <a:solidFill>
                <a:schemeClr val="tx2">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lang="en-US" sz="899" b="0" i="0" u="none" strike="noStrike" kern="1200" baseline="0">
                <a:solidFill>
                  <a:schemeClr val="tx2"/>
                </a:solidFill>
                <a:latin typeface="+mn-lt"/>
                <a:ea typeface="+mn-ea"/>
                <a:cs typeface="+mn-cs"/>
              </a:defRPr>
            </a:pPr>
            <a:endParaRPr lang="en-US"/>
          </a:p>
        </c:txPr>
        <c:crossAx val="252516224"/>
        <c:crosses val="autoZero"/>
        <c:crossBetween val="between"/>
      </c:valAx>
      <c:spPr>
        <a:noFill/>
        <a:ln w="25373">
          <a:noFill/>
        </a:ln>
      </c:spPr>
    </c:plotArea>
    <c:legend>
      <c:legendPos val="b"/>
      <c:spPr>
        <a:noFill/>
        <a:ln>
          <a:noFill/>
        </a:ln>
        <a:effectLst/>
      </c:spPr>
      <c:txPr>
        <a:bodyPr rot="0" spcFirstLastPara="1" vertOverflow="ellipsis" vert="horz" wrap="square" anchor="ctr" anchorCtr="1"/>
        <a:lstStyle/>
        <a:p>
          <a:pPr>
            <a:defRPr lang="en-US" sz="899" b="0" i="0" u="none" strike="noStrike" kern="1200" baseline="0">
              <a:solidFill>
                <a:schemeClr val="tx2"/>
              </a:solidFill>
              <a:latin typeface="+mn-lt"/>
              <a:ea typeface="+mn-ea"/>
              <a:cs typeface="+mn-cs"/>
            </a:defRPr>
          </a:pPr>
          <a:endParaRPr lang="en-US"/>
        </a:p>
      </c:txPr>
    </c:legend>
    <c:plotVisOnly val="1"/>
    <c:dispBlanksAs val="gap"/>
  </c:chart>
  <c:spPr>
    <a:solidFill>
      <a:schemeClr val="bg1"/>
    </a:solidFill>
    <a:ln w="9515" cap="flat" cmpd="sng" algn="ctr">
      <a:solidFill>
        <a:schemeClr val="tx2">
          <a:lumMod val="15000"/>
          <a:lumOff val="85000"/>
        </a:schemeClr>
      </a:solidFill>
      <a:round/>
    </a:ln>
    <a:effectLst/>
  </c:spPr>
  <c:txPr>
    <a:bodyPr/>
    <a:lstStyle/>
    <a:p>
      <a:pPr>
        <a:defRPr/>
      </a:pPr>
      <a:endParaRPr lang="en-US"/>
    </a:p>
  </c:txPr>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344</TotalTime>
  <Pages>8</Pages>
  <Words>4056</Words>
  <Characters>23122</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Lenovo</cp:lastModifiedBy>
  <cp:revision>66</cp:revision>
  <dcterms:created xsi:type="dcterms:W3CDTF">2016-04-11T15:00:00Z</dcterms:created>
  <dcterms:modified xsi:type="dcterms:W3CDTF">2016-09-28T03:38:00Z</dcterms:modified>
</cp:coreProperties>
</file>